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37" w:rsidRPr="00063737" w:rsidRDefault="00063737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3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УТВЕРЖДАЮ</w:t>
      </w:r>
    </w:p>
    <w:p w:rsidR="00063737" w:rsidRPr="00063737" w:rsidRDefault="00063737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3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Заместитель Председателя Правительства Омской области,</w:t>
      </w:r>
    </w:p>
    <w:p w:rsidR="00063737" w:rsidRPr="00063737" w:rsidRDefault="00063737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3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Министр образования </w:t>
      </w:r>
      <w:r w:rsidRPr="00063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Омской области</w:t>
      </w:r>
    </w:p>
    <w:p w:rsidR="008E3977" w:rsidRDefault="008E3977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E3977" w:rsidRDefault="008E3977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3737" w:rsidRPr="00063737" w:rsidRDefault="0076161E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 </w:t>
      </w:r>
      <w:r w:rsidR="00F070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063737" w:rsidRPr="00063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Т.В. Дернова</w:t>
      </w:r>
    </w:p>
    <w:p w:rsidR="00063737" w:rsidRDefault="0076161E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15 сентября </w:t>
      </w:r>
      <w:r w:rsidR="00063737" w:rsidRPr="00063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="00B112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="00063737" w:rsidRPr="00063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</w:t>
      </w:r>
      <w:r w:rsidR="00F070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ода</w:t>
      </w:r>
    </w:p>
    <w:p w:rsidR="0076161E" w:rsidRDefault="0076161E" w:rsidP="0006373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6161E" w:rsidRDefault="0076161E" w:rsidP="008E3977">
      <w:pPr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3737" w:rsidRDefault="00063737" w:rsidP="0066373B">
      <w:pPr>
        <w:pStyle w:val="Bodytext30"/>
        <w:shd w:val="clear" w:color="auto" w:fill="auto"/>
        <w:spacing w:line="240" w:lineRule="auto"/>
        <w:jc w:val="left"/>
        <w:rPr>
          <w:b w:val="0"/>
          <w:bCs w:val="0"/>
          <w:color w:val="auto"/>
          <w:sz w:val="28"/>
          <w:szCs w:val="28"/>
          <w:lang w:bidi="ar-SA"/>
        </w:rPr>
      </w:pPr>
    </w:p>
    <w:p w:rsidR="00E75F7B" w:rsidRDefault="00E75F7B" w:rsidP="00E75F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75F7B" w:rsidRDefault="00184AEB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EB">
        <w:rPr>
          <w:rFonts w:ascii="Times New Roman" w:hAnsi="Times New Roman" w:cs="Times New Roman"/>
          <w:b/>
          <w:sz w:val="28"/>
          <w:szCs w:val="28"/>
        </w:rPr>
        <w:t>действий должностных лиц и персонала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184AEB">
        <w:rPr>
          <w:rFonts w:ascii="Times New Roman" w:hAnsi="Times New Roman" w:cs="Times New Roman"/>
          <w:b/>
          <w:sz w:val="28"/>
          <w:szCs w:val="28"/>
        </w:rPr>
        <w:t>олучении сообщений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AEB">
        <w:rPr>
          <w:rFonts w:ascii="Times New Roman" w:hAnsi="Times New Roman" w:cs="Times New Roman"/>
          <w:b/>
          <w:sz w:val="28"/>
          <w:szCs w:val="28"/>
        </w:rPr>
        <w:t>(теле</w:t>
      </w:r>
      <w:r>
        <w:rPr>
          <w:rFonts w:ascii="Times New Roman" w:hAnsi="Times New Roman" w:cs="Times New Roman"/>
          <w:b/>
          <w:sz w:val="28"/>
          <w:szCs w:val="28"/>
        </w:rPr>
        <w:t>фонных, почтовых, анонимных),</w:t>
      </w:r>
      <w:r w:rsidR="00E75F7B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одержащих</w:t>
      </w:r>
    </w:p>
    <w:p w:rsidR="00184AEB" w:rsidRPr="00184AEB" w:rsidRDefault="00184AEB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угрозы террористического характера</w:t>
      </w:r>
    </w:p>
    <w:p w:rsidR="008E3977" w:rsidRDefault="008E3977" w:rsidP="00F070C7">
      <w:pPr>
        <w:pStyle w:val="Bodytext30"/>
        <w:shd w:val="clear" w:color="auto" w:fill="auto"/>
        <w:spacing w:after="171" w:line="240" w:lineRule="auto"/>
        <w:ind w:left="23"/>
        <w:contextualSpacing/>
        <w:rPr>
          <w:sz w:val="28"/>
          <w:szCs w:val="28"/>
        </w:rPr>
      </w:pPr>
    </w:p>
    <w:p w:rsidR="00184AEB" w:rsidRPr="0066373B" w:rsidRDefault="00184AEB" w:rsidP="00F070C7">
      <w:pPr>
        <w:pStyle w:val="Bodytext30"/>
        <w:shd w:val="clear" w:color="auto" w:fill="auto"/>
        <w:spacing w:after="171" w:line="240" w:lineRule="auto"/>
        <w:ind w:left="23"/>
        <w:contextualSpacing/>
        <w:rPr>
          <w:sz w:val="28"/>
          <w:szCs w:val="28"/>
        </w:rPr>
      </w:pPr>
    </w:p>
    <w:p w:rsidR="00184AEB" w:rsidRPr="00184AEB" w:rsidRDefault="00C5213D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EB">
        <w:rPr>
          <w:rFonts w:ascii="Times New Roman" w:hAnsi="Times New Roman" w:cs="Times New Roman"/>
          <w:b/>
          <w:sz w:val="28"/>
          <w:szCs w:val="28"/>
        </w:rPr>
        <w:t>Порядок приёма сообщений, содержащих угрозы</w:t>
      </w:r>
    </w:p>
    <w:p w:rsidR="0094425B" w:rsidRPr="00184AEB" w:rsidRDefault="00184AEB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C5213D" w:rsidRPr="00184AEB">
        <w:rPr>
          <w:rFonts w:ascii="Times New Roman" w:hAnsi="Times New Roman" w:cs="Times New Roman"/>
          <w:b/>
          <w:sz w:val="28"/>
          <w:szCs w:val="28"/>
        </w:rPr>
        <w:t>еррористического</w:t>
      </w:r>
      <w:r w:rsidRPr="00184A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13D" w:rsidRPr="00184AEB">
        <w:rPr>
          <w:rFonts w:ascii="Times New Roman" w:hAnsi="Times New Roman" w:cs="Times New Roman"/>
          <w:b/>
          <w:sz w:val="28"/>
          <w:szCs w:val="28"/>
        </w:rPr>
        <w:t>характера, по телефону</w:t>
      </w:r>
    </w:p>
    <w:p w:rsidR="008E3977" w:rsidRPr="0066373B" w:rsidRDefault="008E3977" w:rsidP="00F070C7">
      <w:pPr>
        <w:pStyle w:val="Bodytext30"/>
        <w:shd w:val="clear" w:color="auto" w:fill="auto"/>
        <w:spacing w:after="9" w:line="240" w:lineRule="auto"/>
        <w:ind w:left="20"/>
        <w:contextualSpacing/>
        <w:rPr>
          <w:sz w:val="28"/>
          <w:szCs w:val="28"/>
        </w:rPr>
      </w:pPr>
    </w:p>
    <w:p w:rsidR="0094425B" w:rsidRPr="0066373B" w:rsidRDefault="0076161E" w:rsidP="00F070C7">
      <w:pPr>
        <w:pStyle w:val="Bodytext20"/>
        <w:shd w:val="clear" w:color="auto" w:fill="auto"/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Правоохранит</w:t>
      </w:r>
      <w:r w:rsidR="00C5213D" w:rsidRPr="0066373B">
        <w:rPr>
          <w:sz w:val="28"/>
          <w:szCs w:val="28"/>
        </w:rPr>
        <w:t>ельным органам значительно помогут для предотвращения преступлений и розыска преступников следующие ваши действия: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32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 xml:space="preserve">Постарайтесь дословно запомнить разговор и </w:t>
      </w:r>
      <w:r w:rsidRPr="0066373B">
        <w:rPr>
          <w:rStyle w:val="Bodytext2Bold"/>
          <w:b w:val="0"/>
          <w:sz w:val="28"/>
          <w:szCs w:val="28"/>
        </w:rPr>
        <w:t xml:space="preserve">зафиксировать </w:t>
      </w:r>
      <w:r w:rsidRPr="00C71093">
        <w:rPr>
          <w:sz w:val="28"/>
          <w:szCs w:val="28"/>
        </w:rPr>
        <w:t>его</w:t>
      </w:r>
      <w:r w:rsidRPr="0066373B">
        <w:rPr>
          <w:sz w:val="28"/>
          <w:szCs w:val="28"/>
        </w:rPr>
        <w:t xml:space="preserve"> на бумаге.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32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По ходу разговора отметьте пол, возраст звонившего и особенности его речи: голос (громкий, тихий, низкий, высокий); темп речи (быстрый, медленный); произношение (отчётливое, искажённое, с заиканием, шепелявое, акцент, диалект); манера речи (с издёвкой, развязная, нецензурные выражения).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259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Обязательно отметьте звуковой фон (шум машины, железнодорожного транспорта, звук аппаратуры, голоса, шум леса и т.д.).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Характер звонка (городской, междугородный).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Зафиксируйте время начала и конца разговора.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32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В ходе разговора постарайтесь получить ответы на следующие вопросы: куда, кому, по какому телефону звонит этот человек; какие конкретные требования он выдвигает; выдвигает требования он лично, либо выступает в роли посредника или представляет какую-то группу лиц; на каких условиях они согласны отказаться от задуманного; как и когда с ними можно связаться; кому вы можете или должны сообщить об этом звонке.</w:t>
      </w:r>
    </w:p>
    <w:p w:rsidR="0094425B" w:rsidRPr="0066373B" w:rsidRDefault="008E3977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32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 xml:space="preserve">Если возможно – </w:t>
      </w:r>
      <w:r w:rsidR="00C5213D" w:rsidRPr="0066373B">
        <w:rPr>
          <w:rStyle w:val="Bodytext2Bold"/>
          <w:b w:val="0"/>
          <w:sz w:val="28"/>
          <w:szCs w:val="28"/>
        </w:rPr>
        <w:t>ещё в процессе разговора сообщите о нём</w:t>
      </w:r>
      <w:r w:rsidR="00C5213D" w:rsidRPr="0066373B">
        <w:rPr>
          <w:rStyle w:val="Bodytext2Bold"/>
          <w:sz w:val="28"/>
          <w:szCs w:val="28"/>
        </w:rPr>
        <w:t xml:space="preserve"> </w:t>
      </w:r>
      <w:r w:rsidR="00C5213D" w:rsidRPr="0066373B">
        <w:rPr>
          <w:rStyle w:val="Bodytext2Bold"/>
          <w:b w:val="0"/>
          <w:sz w:val="28"/>
          <w:szCs w:val="28"/>
        </w:rPr>
        <w:t>руководству</w:t>
      </w:r>
      <w:r w:rsidR="00C5213D" w:rsidRPr="00F070C7">
        <w:rPr>
          <w:rStyle w:val="Bodytext2Bold"/>
          <w:b w:val="0"/>
          <w:sz w:val="28"/>
          <w:szCs w:val="28"/>
        </w:rPr>
        <w:t xml:space="preserve">, </w:t>
      </w:r>
      <w:r w:rsidRPr="0066373B">
        <w:rPr>
          <w:sz w:val="28"/>
          <w:szCs w:val="28"/>
        </w:rPr>
        <w:t>если нет –</w:t>
      </w:r>
      <w:r w:rsidR="00C5213D" w:rsidRPr="0066373B">
        <w:rPr>
          <w:sz w:val="28"/>
          <w:szCs w:val="28"/>
        </w:rPr>
        <w:t xml:space="preserve"> немедленно по его окончании.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32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 xml:space="preserve">Постарайтесь добиться от звонящего максимально возможного промежутка времени для принятия вами и вашим руководством решений </w:t>
      </w:r>
      <w:r w:rsidRPr="0066373B">
        <w:rPr>
          <w:sz w:val="28"/>
          <w:szCs w:val="28"/>
        </w:rPr>
        <w:lastRenderedPageBreak/>
        <w:t>или совершения каких-либо действий, чтобы поставить в известность оперативного дежурного УМВД России по Омской области (79-32-00 или 02), оперативного дежурного УФСБ России по Омской области (233-000), оперативного дежурного ГУ МЧС России по Омской области (44-91-00).</w:t>
      </w:r>
    </w:p>
    <w:p w:rsidR="0094425B" w:rsidRPr="0066373B" w:rsidRDefault="00C5213D" w:rsidP="00F070C7">
      <w:pPr>
        <w:pStyle w:val="Bodytext20"/>
        <w:numPr>
          <w:ilvl w:val="1"/>
          <w:numId w:val="1"/>
        </w:numPr>
        <w:shd w:val="clear" w:color="auto" w:fill="auto"/>
        <w:tabs>
          <w:tab w:val="left" w:pos="1259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При представлении информации с помощью средств телефонной связи или радиосвязи лицо, передающее информацию, называет свои фамилию, имя, отчество, занимаемую должность, наименование места массового пребывания людей и сообщает имеющуюся информацию об угрозе совершения или совершении террористического акта.</w:t>
      </w:r>
    </w:p>
    <w:p w:rsidR="0094425B" w:rsidRPr="0066373B" w:rsidRDefault="00C5213D" w:rsidP="00F070C7">
      <w:pPr>
        <w:pStyle w:val="Bodytext20"/>
        <w:numPr>
          <w:ilvl w:val="1"/>
          <w:numId w:val="1"/>
        </w:numPr>
        <w:shd w:val="clear" w:color="auto" w:fill="auto"/>
        <w:tabs>
          <w:tab w:val="left" w:pos="1259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Лицо, передавшее информацию с помощью средств электронной или факсимильной связи, телефонной связи или радиосвязи, фиксирует факт передачи, дату и время передачи информации</w:t>
      </w:r>
      <w:r w:rsidR="00354B2D" w:rsidRPr="0066373B">
        <w:rPr>
          <w:sz w:val="28"/>
          <w:szCs w:val="28"/>
        </w:rPr>
        <w:t>,</w:t>
      </w:r>
      <w:r w:rsidRPr="0066373B">
        <w:rPr>
          <w:sz w:val="28"/>
          <w:szCs w:val="28"/>
        </w:rPr>
        <w:t xml:space="preserve"> имеющимся в ег</w:t>
      </w:r>
      <w:r w:rsidR="00354B2D" w:rsidRPr="0066373B">
        <w:rPr>
          <w:sz w:val="28"/>
          <w:szCs w:val="28"/>
        </w:rPr>
        <w:t>о распоряжении средствами аудио</w:t>
      </w:r>
      <w:r w:rsidRPr="0066373B">
        <w:rPr>
          <w:sz w:val="28"/>
          <w:szCs w:val="28"/>
        </w:rPr>
        <w:t xml:space="preserve"> и (или) видеозаписи, программными и (или) техническими средствами.</w:t>
      </w:r>
    </w:p>
    <w:p w:rsidR="0094425B" w:rsidRPr="0066373B" w:rsidRDefault="00C5213D" w:rsidP="00F070C7">
      <w:pPr>
        <w:pStyle w:val="Bodytext20"/>
        <w:numPr>
          <w:ilvl w:val="1"/>
          <w:numId w:val="1"/>
        </w:numPr>
        <w:shd w:val="clear" w:color="auto" w:fill="auto"/>
        <w:tabs>
          <w:tab w:val="left" w:pos="1230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Срок хранения носителей информации, подтверждающих факт ее передачи, дату, и время, составляет не менее 30 дней.</w:t>
      </w:r>
    </w:p>
    <w:p w:rsidR="0094425B" w:rsidRPr="0066373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056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94425B" w:rsidRPr="0066373B" w:rsidRDefault="00C5213D" w:rsidP="00F070C7">
      <w:pPr>
        <w:pStyle w:val="Bodytext30"/>
        <w:numPr>
          <w:ilvl w:val="0"/>
          <w:numId w:val="1"/>
        </w:numPr>
        <w:shd w:val="clear" w:color="auto" w:fill="auto"/>
        <w:tabs>
          <w:tab w:val="left" w:pos="1188"/>
        </w:tabs>
        <w:spacing w:line="240" w:lineRule="auto"/>
        <w:ind w:firstLine="740"/>
        <w:contextualSpacing/>
        <w:jc w:val="both"/>
        <w:rPr>
          <w:b w:val="0"/>
          <w:sz w:val="28"/>
          <w:szCs w:val="28"/>
        </w:rPr>
      </w:pPr>
      <w:r w:rsidRPr="0066373B">
        <w:rPr>
          <w:b w:val="0"/>
          <w:sz w:val="28"/>
          <w:szCs w:val="28"/>
        </w:rPr>
        <w:t>Не вешайте телефонную трубку по окончании разговора.</w:t>
      </w:r>
    </w:p>
    <w:p w:rsidR="00184AEB" w:rsidRDefault="00C5213D" w:rsidP="00F070C7">
      <w:pPr>
        <w:pStyle w:val="Bodytext20"/>
        <w:numPr>
          <w:ilvl w:val="0"/>
          <w:numId w:val="1"/>
        </w:numPr>
        <w:shd w:val="clear" w:color="auto" w:fill="auto"/>
        <w:tabs>
          <w:tab w:val="left" w:pos="1168"/>
        </w:tabs>
        <w:spacing w:before="0" w:after="292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В течение всего разговора сохраняйте терпение. Говорите спокойно и вежливо, не прерывайте абонента.</w:t>
      </w:r>
    </w:p>
    <w:p w:rsidR="00184AEB" w:rsidRPr="00184AEB" w:rsidRDefault="00C5213D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EB">
        <w:rPr>
          <w:rFonts w:ascii="Times New Roman" w:hAnsi="Times New Roman" w:cs="Times New Roman"/>
          <w:b/>
          <w:sz w:val="28"/>
          <w:szCs w:val="28"/>
        </w:rPr>
        <w:t>Правила обращения с анонимными материалами, содержащими</w:t>
      </w:r>
    </w:p>
    <w:p w:rsidR="0094425B" w:rsidRPr="00184AEB" w:rsidRDefault="00C5213D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EB">
        <w:rPr>
          <w:rFonts w:ascii="Times New Roman" w:hAnsi="Times New Roman" w:cs="Times New Roman"/>
          <w:b/>
          <w:sz w:val="28"/>
          <w:szCs w:val="28"/>
        </w:rPr>
        <w:t>угрозы террористического характера</w:t>
      </w:r>
    </w:p>
    <w:p w:rsidR="008E3977" w:rsidRPr="0066373B" w:rsidRDefault="008E3977" w:rsidP="00F070C7">
      <w:pPr>
        <w:pStyle w:val="Bodytext30"/>
        <w:shd w:val="clear" w:color="auto" w:fill="auto"/>
        <w:spacing w:line="240" w:lineRule="auto"/>
        <w:ind w:left="1400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25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Постарайтесь не оставлять на нём отпечатков своих пальцев.</w:t>
      </w: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56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Если</w:t>
      </w:r>
      <w:r w:rsidR="001A0508" w:rsidRPr="0066373B">
        <w:rPr>
          <w:sz w:val="28"/>
          <w:szCs w:val="28"/>
        </w:rPr>
        <w:t xml:space="preserve"> документ поступил в конверте – </w:t>
      </w:r>
      <w:r w:rsidRPr="0066373B">
        <w:rPr>
          <w:sz w:val="28"/>
          <w:szCs w:val="28"/>
        </w:rPr>
        <w:t>его вскрытие производите только с левой или правой стороны, аккуратно срезая кромку ножницами.</w:t>
      </w: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56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Сохраняйте всё: документ с текстом, любые вложения, конверт и упаковку, ничего не выбрасывайте.</w:t>
      </w: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 расширяйте круг лиц, знакомившихся с содержанием документа.</w:t>
      </w: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35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44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 xml:space="preserve"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</w:t>
      </w:r>
      <w:r w:rsidRPr="0066373B">
        <w:rPr>
          <w:sz w:val="28"/>
          <w:szCs w:val="28"/>
        </w:rPr>
        <w:lastRenderedPageBreak/>
        <w:t>анонимных материалах.</w:t>
      </w:r>
    </w:p>
    <w:p w:rsidR="0094425B" w:rsidRPr="0066373B" w:rsidRDefault="00C5213D" w:rsidP="00F070C7">
      <w:pPr>
        <w:pStyle w:val="Bodytext20"/>
        <w:numPr>
          <w:ilvl w:val="0"/>
          <w:numId w:val="2"/>
        </w:numPr>
        <w:shd w:val="clear" w:color="auto" w:fill="auto"/>
        <w:tabs>
          <w:tab w:val="left" w:pos="1040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1A0508" w:rsidRPr="0066373B" w:rsidRDefault="001A0508" w:rsidP="00F070C7">
      <w:pPr>
        <w:pStyle w:val="Bodytext30"/>
        <w:shd w:val="clear" w:color="auto" w:fill="auto"/>
        <w:spacing w:line="240" w:lineRule="auto"/>
        <w:ind w:left="1400" w:right="1400"/>
        <w:contextualSpacing/>
        <w:rPr>
          <w:sz w:val="28"/>
          <w:szCs w:val="28"/>
        </w:rPr>
      </w:pPr>
    </w:p>
    <w:p w:rsidR="0094425B" w:rsidRPr="00184AEB" w:rsidRDefault="00C5213D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EB">
        <w:rPr>
          <w:rFonts w:ascii="Times New Roman" w:hAnsi="Times New Roman" w:cs="Times New Roman"/>
          <w:b/>
          <w:sz w:val="28"/>
          <w:szCs w:val="28"/>
        </w:rPr>
        <w:t>Ре</w:t>
      </w:r>
      <w:r w:rsidR="00184AEB" w:rsidRPr="00184AEB">
        <w:rPr>
          <w:rFonts w:ascii="Times New Roman" w:hAnsi="Times New Roman" w:cs="Times New Roman"/>
          <w:b/>
          <w:sz w:val="28"/>
          <w:szCs w:val="28"/>
        </w:rPr>
        <w:t xml:space="preserve">комендации при работе с почтой, </w:t>
      </w:r>
      <w:r w:rsidRPr="00184AEB">
        <w:rPr>
          <w:rFonts w:ascii="Times New Roman" w:hAnsi="Times New Roman" w:cs="Times New Roman"/>
          <w:b/>
          <w:sz w:val="28"/>
          <w:szCs w:val="28"/>
        </w:rPr>
        <w:t>подозрительной на заражение биологической субстанцией или химическим веществом</w:t>
      </w:r>
    </w:p>
    <w:p w:rsidR="001A0508" w:rsidRPr="0066373B" w:rsidRDefault="001A0508" w:rsidP="00F070C7">
      <w:pPr>
        <w:pStyle w:val="Bodytext30"/>
        <w:shd w:val="clear" w:color="auto" w:fill="auto"/>
        <w:spacing w:line="240" w:lineRule="auto"/>
        <w:ind w:left="1400" w:right="1400"/>
        <w:contextualSpacing/>
        <w:rPr>
          <w:sz w:val="28"/>
          <w:szCs w:val="28"/>
        </w:rPr>
      </w:pPr>
    </w:p>
    <w:p w:rsidR="0094425B" w:rsidRPr="00C71093" w:rsidRDefault="00C5213D" w:rsidP="00F070C7">
      <w:pPr>
        <w:pStyle w:val="Bodytext30"/>
        <w:shd w:val="clear" w:color="auto" w:fill="auto"/>
        <w:spacing w:line="240" w:lineRule="auto"/>
        <w:ind w:firstLine="740"/>
        <w:contextualSpacing/>
        <w:jc w:val="both"/>
        <w:rPr>
          <w:b w:val="0"/>
          <w:sz w:val="28"/>
          <w:szCs w:val="28"/>
        </w:rPr>
      </w:pPr>
      <w:r w:rsidRPr="00C71093">
        <w:rPr>
          <w:b w:val="0"/>
          <w:sz w:val="28"/>
          <w:szCs w:val="28"/>
        </w:rPr>
        <w:t>Некоторые характерные черты писем (бандеролей), которые должны удвоить подозрительность, включают:</w:t>
      </w:r>
    </w:p>
    <w:p w:rsidR="0094425B" w:rsidRPr="0066373B" w:rsidRDefault="00C5213D" w:rsidP="00F070C7">
      <w:pPr>
        <w:pStyle w:val="Bodytext20"/>
        <w:numPr>
          <w:ilvl w:val="0"/>
          <w:numId w:val="3"/>
        </w:numPr>
        <w:shd w:val="clear" w:color="auto" w:fill="auto"/>
        <w:tabs>
          <w:tab w:val="left" w:pos="1056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Вы не ожидали этих писем от кого-то, кого вы знаете; адресованы кому-либо, кто уже не работает в вашей организации, или имеют ещё какие- то неточности в адресе;</w:t>
      </w:r>
    </w:p>
    <w:p w:rsidR="0094425B" w:rsidRPr="0066373B" w:rsidRDefault="00C5213D" w:rsidP="00F070C7">
      <w:pPr>
        <w:pStyle w:val="Bodytext20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 имеют обратного адреса или имеют неправильный обратный адрес; необычны по весу, размеру, кривые по бокам или необычны по форме; помечены ограничениями типа «Лично» и «Конфиденциально»;</w:t>
      </w:r>
    </w:p>
    <w:p w:rsidR="0094425B" w:rsidRPr="0066373B" w:rsidRDefault="00C5213D" w:rsidP="00F070C7">
      <w:pPr>
        <w:pStyle w:val="Bodytext20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В конвертах прощупывается (или торчат) проводки, конверты имеют странный запах или цвет; почтовая марка на конверте не соответствует городу и государству в обратном адресе.</w:t>
      </w:r>
    </w:p>
    <w:p w:rsidR="0094425B" w:rsidRPr="0066373B" w:rsidRDefault="00C5213D" w:rsidP="00F070C7">
      <w:pPr>
        <w:pStyle w:val="Bodytext20"/>
        <w:shd w:val="clear" w:color="auto" w:fill="auto"/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rStyle w:val="Bodytext2Bold"/>
          <w:b w:val="0"/>
          <w:sz w:val="28"/>
          <w:szCs w:val="28"/>
        </w:rPr>
        <w:t>Если вы получили подозрительное письмо по почте</w:t>
      </w:r>
      <w:r w:rsidRPr="0066373B">
        <w:rPr>
          <w:rStyle w:val="Bodytext2Bold"/>
          <w:sz w:val="28"/>
          <w:szCs w:val="28"/>
        </w:rPr>
        <w:t xml:space="preserve"> </w:t>
      </w:r>
      <w:r w:rsidRPr="0066373B">
        <w:rPr>
          <w:sz w:val="28"/>
          <w:szCs w:val="28"/>
        </w:rPr>
        <w:t>не вскрывайте конверт; положите его в пластиковый пакет; положите туда же лежащие в непосредственной близости с письмом предметы.</w:t>
      </w:r>
    </w:p>
    <w:p w:rsidR="00354B2D" w:rsidRPr="0066373B" w:rsidRDefault="00C5213D" w:rsidP="00F070C7">
      <w:pPr>
        <w:pStyle w:val="Bodytext20"/>
        <w:shd w:val="clear" w:color="auto" w:fill="auto"/>
        <w:spacing w:before="0" w:after="56" w:line="240" w:lineRule="auto"/>
        <w:ind w:firstLine="740"/>
        <w:contextualSpacing/>
        <w:rPr>
          <w:sz w:val="28"/>
          <w:szCs w:val="28"/>
        </w:rPr>
      </w:pPr>
      <w:r w:rsidRPr="0066373B">
        <w:rPr>
          <w:rStyle w:val="Bodytext2Bold"/>
          <w:b w:val="0"/>
          <w:sz w:val="28"/>
          <w:szCs w:val="28"/>
        </w:rPr>
        <w:t>При получении почты, подозрительной в отношении сибирской язвы</w:t>
      </w:r>
      <w:r w:rsidRPr="0066373B">
        <w:rPr>
          <w:rStyle w:val="Bodytext2Bold"/>
          <w:sz w:val="28"/>
          <w:szCs w:val="28"/>
        </w:rPr>
        <w:t xml:space="preserve"> </w:t>
      </w:r>
      <w:r w:rsidRPr="0066373B">
        <w:rPr>
          <w:sz w:val="28"/>
          <w:szCs w:val="28"/>
        </w:rPr>
        <w:t>не брать в руки подозрительное письмо или бандероль; сообщить об этом факте руководителю, который немедленно свяжется с правоохранительными органами; убедиться, что повреждённая или подозрительная почта отделена от других писем и бандеролей и ближайшая к ней поверхность ограничена; убедиться, что все, кто трогал письмо (бандероль), вымыли руки водой с мылом; как можно быстрее вымыться под душем с мылом.</w:t>
      </w:r>
    </w:p>
    <w:p w:rsidR="001A0508" w:rsidRPr="0066373B" w:rsidRDefault="001A0508" w:rsidP="00F070C7">
      <w:pPr>
        <w:pStyle w:val="Bodytext20"/>
        <w:shd w:val="clear" w:color="auto" w:fill="auto"/>
        <w:spacing w:before="0" w:after="56" w:line="240" w:lineRule="auto"/>
        <w:ind w:firstLine="740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30"/>
        <w:shd w:val="clear" w:color="auto" w:fill="auto"/>
        <w:spacing w:after="64" w:line="240" w:lineRule="auto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Действия при обнаружении взрывного устройства</w:t>
      </w:r>
      <w:r w:rsidRPr="0066373B">
        <w:rPr>
          <w:sz w:val="28"/>
          <w:szCs w:val="28"/>
        </w:rPr>
        <w:br/>
        <w:t>в почтовом отправлении</w:t>
      </w:r>
    </w:p>
    <w:p w:rsidR="001A0508" w:rsidRPr="0066373B" w:rsidRDefault="001A0508" w:rsidP="00F070C7">
      <w:pPr>
        <w:pStyle w:val="Bodytext30"/>
        <w:shd w:val="clear" w:color="auto" w:fill="auto"/>
        <w:spacing w:after="64" w:line="240" w:lineRule="auto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20"/>
        <w:shd w:val="clear" w:color="auto" w:fill="auto"/>
        <w:spacing w:before="0" w:after="111" w:line="240" w:lineRule="auto"/>
        <w:ind w:firstLine="740"/>
        <w:contextualSpacing/>
        <w:rPr>
          <w:sz w:val="28"/>
          <w:szCs w:val="28"/>
        </w:rPr>
      </w:pPr>
      <w:r w:rsidRPr="0066373B">
        <w:rPr>
          <w:rStyle w:val="Bodytext2Bold"/>
          <w:b w:val="0"/>
          <w:sz w:val="28"/>
          <w:szCs w:val="28"/>
        </w:rPr>
        <w:t>Основные признаки</w:t>
      </w:r>
      <w:r w:rsidRPr="0066373B">
        <w:rPr>
          <w:rStyle w:val="Bodytext2Bold"/>
          <w:sz w:val="28"/>
          <w:szCs w:val="28"/>
        </w:rPr>
        <w:t xml:space="preserve">: </w:t>
      </w:r>
      <w:r w:rsidRPr="0066373B">
        <w:rPr>
          <w:sz w:val="28"/>
          <w:szCs w:val="28"/>
        </w:rPr>
        <w:t xml:space="preserve">толщина письма от 3-х мм и выше, при этом в конверте (пакете, бандероли) есть отдельные утолщения; смещение центра тяжести письма к одной из его сторон; наличие в конверте перемещающихся предметов либо порошка; наличие во вложении металлических либо пластмассовых предметов; наличие на конверте масляных пятен, проколов, металлических кнопок, полосок и т.д.; наличие необычного запаха (миндаля, жжёной пластмассы и др.); «тиканье» в бандеролях и посылках. Всё это позволяет предполагать наличие в отправлении взрывной начинки. </w:t>
      </w:r>
      <w:r w:rsidRPr="0066373B">
        <w:rPr>
          <w:rStyle w:val="Bodytext2Bold"/>
          <w:b w:val="0"/>
          <w:sz w:val="28"/>
          <w:szCs w:val="28"/>
        </w:rPr>
        <w:t>К числу</w:t>
      </w:r>
      <w:r w:rsidRPr="0066373B">
        <w:rPr>
          <w:rStyle w:val="Bodytext2Bold"/>
          <w:sz w:val="28"/>
          <w:szCs w:val="28"/>
        </w:rPr>
        <w:t xml:space="preserve"> </w:t>
      </w:r>
      <w:r w:rsidRPr="0066373B">
        <w:rPr>
          <w:rStyle w:val="Bodytext2Bold"/>
          <w:b w:val="0"/>
          <w:sz w:val="28"/>
          <w:szCs w:val="28"/>
        </w:rPr>
        <w:t>вспомогательных признаков следует отнести</w:t>
      </w:r>
      <w:r w:rsidRPr="0066373B">
        <w:rPr>
          <w:rStyle w:val="Bodytext2Bold"/>
          <w:sz w:val="28"/>
          <w:szCs w:val="28"/>
        </w:rPr>
        <w:t xml:space="preserve">: </w:t>
      </w:r>
      <w:r w:rsidRPr="0066373B">
        <w:rPr>
          <w:sz w:val="28"/>
          <w:szCs w:val="28"/>
        </w:rPr>
        <w:t xml:space="preserve">особо тщательную заделку письма, бандероли, посылки, в том числе скотчем; наличие подписей «лично в руки», «вскрыть только лично», «вручить лично», «секретно», «только вам» и т.п.; отсутствие обратного адреса, фамилии, неразборчивое их </w:t>
      </w:r>
      <w:r w:rsidRPr="0066373B">
        <w:rPr>
          <w:sz w:val="28"/>
          <w:szCs w:val="28"/>
        </w:rPr>
        <w:lastRenderedPageBreak/>
        <w:t>написание, вымышленный адрес; нестандартная упаковка.</w:t>
      </w:r>
    </w:p>
    <w:p w:rsidR="00354B2D" w:rsidRPr="0066373B" w:rsidRDefault="00354B2D" w:rsidP="00F070C7">
      <w:pPr>
        <w:pStyle w:val="Bodytext30"/>
        <w:shd w:val="clear" w:color="auto" w:fill="auto"/>
        <w:spacing w:after="74" w:line="240" w:lineRule="auto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30"/>
        <w:shd w:val="clear" w:color="auto" w:fill="auto"/>
        <w:spacing w:after="74" w:line="240" w:lineRule="auto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Порядок действий</w:t>
      </w:r>
    </w:p>
    <w:p w:rsidR="001A0508" w:rsidRPr="0066373B" w:rsidRDefault="001A0508" w:rsidP="00F070C7">
      <w:pPr>
        <w:pStyle w:val="Bodytext30"/>
        <w:shd w:val="clear" w:color="auto" w:fill="auto"/>
        <w:spacing w:after="74" w:line="240" w:lineRule="auto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20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6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:rsidR="0094425B" w:rsidRPr="0066373B" w:rsidRDefault="00C5213D" w:rsidP="00F070C7">
      <w:pPr>
        <w:pStyle w:val="Bodytext20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56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До прибытия сотрудников оперативно-следственных органов, ГУ МЧС России по Омской области, пожарных принять меры к ограждению объекта и недопущению к нему людей на расстояние, указанное в таблице.</w:t>
      </w:r>
    </w:p>
    <w:p w:rsidR="0094425B" w:rsidRPr="0066373B" w:rsidRDefault="00C5213D" w:rsidP="00F070C7">
      <w:pPr>
        <w:pStyle w:val="Bodytext20"/>
        <w:numPr>
          <w:ilvl w:val="0"/>
          <w:numId w:val="4"/>
        </w:numPr>
        <w:shd w:val="clear" w:color="auto" w:fill="auto"/>
        <w:tabs>
          <w:tab w:val="left" w:pos="1058"/>
        </w:tabs>
        <w:spacing w:before="0" w:line="240" w:lineRule="auto"/>
        <w:ind w:firstLine="74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 xml:space="preserve">По прибытии специалистов по обнаружению </w:t>
      </w:r>
      <w:r w:rsidR="001A0508" w:rsidRPr="0066373B">
        <w:rPr>
          <w:sz w:val="28"/>
          <w:szCs w:val="28"/>
        </w:rPr>
        <w:t xml:space="preserve">взрывного устройства </w:t>
      </w:r>
      <w:r w:rsidRPr="0066373B">
        <w:rPr>
          <w:sz w:val="28"/>
          <w:szCs w:val="28"/>
        </w:rPr>
        <w:t xml:space="preserve"> действовать в соответствии с их указаниями.</w:t>
      </w:r>
    </w:p>
    <w:p w:rsidR="00354B2D" w:rsidRPr="0066373B" w:rsidRDefault="00354B2D" w:rsidP="00F070C7">
      <w:pPr>
        <w:pStyle w:val="Bodytext30"/>
        <w:shd w:val="clear" w:color="auto" w:fill="auto"/>
        <w:spacing w:after="69" w:line="240" w:lineRule="auto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30"/>
        <w:shd w:val="clear" w:color="auto" w:fill="auto"/>
        <w:spacing w:after="69" w:line="240" w:lineRule="auto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Прав</w:t>
      </w:r>
      <w:r w:rsidR="001A0508" w:rsidRPr="0066373B">
        <w:rPr>
          <w:sz w:val="28"/>
          <w:szCs w:val="28"/>
        </w:rPr>
        <w:t>ила поведения при обнаружении взрывного устройства</w:t>
      </w:r>
    </w:p>
    <w:p w:rsidR="001A0508" w:rsidRPr="0066373B" w:rsidRDefault="001A0508" w:rsidP="00F070C7">
      <w:pPr>
        <w:pStyle w:val="Bodytext30"/>
        <w:shd w:val="clear" w:color="auto" w:fill="auto"/>
        <w:spacing w:after="69" w:line="240" w:lineRule="auto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20"/>
        <w:numPr>
          <w:ilvl w:val="0"/>
          <w:numId w:val="7"/>
        </w:numPr>
        <w:shd w:val="clear" w:color="auto" w:fill="auto"/>
        <w:tabs>
          <w:tab w:val="left" w:pos="1766"/>
        </w:tabs>
        <w:spacing w:before="0" w:line="240" w:lineRule="auto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</w:t>
      </w:r>
      <w:r w:rsidRPr="0066373B">
        <w:rPr>
          <w:sz w:val="28"/>
          <w:szCs w:val="28"/>
        </w:rPr>
        <w:tab/>
        <w:t>предпринимать действий, нарушающих состояние</w:t>
      </w:r>
    </w:p>
    <w:p w:rsidR="0094425B" w:rsidRPr="0066373B" w:rsidRDefault="00C5213D" w:rsidP="00F070C7">
      <w:pPr>
        <w:pStyle w:val="Bodytext20"/>
        <w:shd w:val="clear" w:color="auto" w:fill="auto"/>
        <w:spacing w:before="0" w:after="52" w:line="240" w:lineRule="auto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подозрительного предмета и других предметов, находящихся с ним в контакте.</w:t>
      </w:r>
    </w:p>
    <w:p w:rsidR="0094425B" w:rsidRPr="0066373B" w:rsidRDefault="00C5213D" w:rsidP="00F070C7">
      <w:pPr>
        <w:pStyle w:val="Bodytext20"/>
        <w:numPr>
          <w:ilvl w:val="0"/>
          <w:numId w:val="5"/>
        </w:numPr>
        <w:shd w:val="clear" w:color="auto" w:fill="auto"/>
        <w:spacing w:before="0" w:after="60" w:line="240" w:lineRule="auto"/>
        <w:ind w:firstLine="76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 допускать заливание водой, засыпку грунтом, покрытие плотными тканями подозрительного предмета.</w:t>
      </w:r>
    </w:p>
    <w:p w:rsidR="0094425B" w:rsidRPr="0066373B" w:rsidRDefault="0076161E" w:rsidP="00F070C7">
      <w:pPr>
        <w:pStyle w:val="Bodytext20"/>
        <w:numPr>
          <w:ilvl w:val="0"/>
          <w:numId w:val="5"/>
        </w:numPr>
        <w:shd w:val="clear" w:color="auto" w:fill="auto"/>
        <w:tabs>
          <w:tab w:val="left" w:pos="1087"/>
        </w:tabs>
        <w:spacing w:before="0" w:after="64" w:line="240" w:lineRule="auto"/>
        <w:ind w:firstLine="76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 пользоваться электро</w:t>
      </w:r>
      <w:r w:rsidR="00C5213D" w:rsidRPr="0066373B">
        <w:rPr>
          <w:sz w:val="28"/>
          <w:szCs w:val="28"/>
        </w:rPr>
        <w:t>, радиоаппаратурой, переговорными устройствами, рацией вблизи подозрительного предмета.</w:t>
      </w:r>
    </w:p>
    <w:p w:rsidR="0094425B" w:rsidRPr="0066373B" w:rsidRDefault="00C5213D" w:rsidP="00F070C7">
      <w:pPr>
        <w:pStyle w:val="Bodytext20"/>
        <w:numPr>
          <w:ilvl w:val="0"/>
          <w:numId w:val="5"/>
        </w:numPr>
        <w:shd w:val="clear" w:color="auto" w:fill="auto"/>
        <w:spacing w:before="0" w:after="64" w:line="240" w:lineRule="auto"/>
        <w:ind w:firstLine="76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:rsidR="0094425B" w:rsidRPr="0066373B" w:rsidRDefault="00C5213D" w:rsidP="00F070C7">
      <w:pPr>
        <w:pStyle w:val="Bodytext20"/>
        <w:numPr>
          <w:ilvl w:val="0"/>
          <w:numId w:val="5"/>
        </w:numPr>
        <w:shd w:val="clear" w:color="auto" w:fill="auto"/>
        <w:tabs>
          <w:tab w:val="left" w:pos="1092"/>
        </w:tabs>
        <w:spacing w:before="0" w:line="240" w:lineRule="auto"/>
        <w:ind w:firstLine="760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Не прикасаться к взрывоопасному предмету, находясь в одежде из синтетических волокон.</w:t>
      </w:r>
    </w:p>
    <w:p w:rsidR="00354B2D" w:rsidRPr="0066373B" w:rsidRDefault="00354B2D" w:rsidP="00F070C7">
      <w:pPr>
        <w:pStyle w:val="Bodytext30"/>
        <w:shd w:val="clear" w:color="auto" w:fill="auto"/>
        <w:spacing w:line="240" w:lineRule="auto"/>
        <w:contextualSpacing/>
        <w:rPr>
          <w:sz w:val="28"/>
          <w:szCs w:val="28"/>
        </w:rPr>
      </w:pPr>
    </w:p>
    <w:p w:rsidR="00184AEB" w:rsidRPr="00C71093" w:rsidRDefault="00C5213D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093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="00184AEB" w:rsidRPr="00C71093">
        <w:rPr>
          <w:rFonts w:ascii="Times New Roman" w:hAnsi="Times New Roman" w:cs="Times New Roman"/>
          <w:b/>
          <w:sz w:val="28"/>
          <w:szCs w:val="28"/>
        </w:rPr>
        <w:t xml:space="preserve">ые зоны эвакуации (и оцепления) </w:t>
      </w:r>
      <w:r w:rsidRPr="00C71093">
        <w:rPr>
          <w:rFonts w:ascii="Times New Roman" w:hAnsi="Times New Roman" w:cs="Times New Roman"/>
          <w:b/>
          <w:sz w:val="28"/>
          <w:szCs w:val="28"/>
        </w:rPr>
        <w:t xml:space="preserve">при обнаружении </w:t>
      </w:r>
    </w:p>
    <w:p w:rsidR="00184AEB" w:rsidRPr="00C71093" w:rsidRDefault="00C5213D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093">
        <w:rPr>
          <w:rFonts w:ascii="Times New Roman" w:hAnsi="Times New Roman" w:cs="Times New Roman"/>
          <w:b/>
          <w:sz w:val="28"/>
          <w:szCs w:val="28"/>
        </w:rPr>
        <w:t>взрывного у</w:t>
      </w:r>
      <w:r w:rsidR="00184AEB" w:rsidRPr="00C71093">
        <w:rPr>
          <w:rFonts w:ascii="Times New Roman" w:hAnsi="Times New Roman" w:cs="Times New Roman"/>
          <w:b/>
          <w:sz w:val="28"/>
          <w:szCs w:val="28"/>
        </w:rPr>
        <w:t>стройства или предмета, п</w:t>
      </w:r>
      <w:r w:rsidRPr="00C71093">
        <w:rPr>
          <w:rFonts w:ascii="Times New Roman" w:hAnsi="Times New Roman" w:cs="Times New Roman"/>
          <w:b/>
          <w:sz w:val="28"/>
          <w:szCs w:val="28"/>
        </w:rPr>
        <w:t xml:space="preserve">одозрительного </w:t>
      </w:r>
    </w:p>
    <w:p w:rsidR="0094425B" w:rsidRPr="00C71093" w:rsidRDefault="00C5213D" w:rsidP="00F070C7">
      <w:pPr>
        <w:pStyle w:val="a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093">
        <w:rPr>
          <w:rFonts w:ascii="Times New Roman" w:hAnsi="Times New Roman" w:cs="Times New Roman"/>
          <w:b/>
          <w:sz w:val="28"/>
          <w:szCs w:val="28"/>
        </w:rPr>
        <w:t>на взрывное устройство</w:t>
      </w:r>
    </w:p>
    <w:p w:rsidR="001A0508" w:rsidRPr="0066373B" w:rsidRDefault="001A0508" w:rsidP="00F070C7">
      <w:pPr>
        <w:pStyle w:val="Bodytext30"/>
        <w:shd w:val="clear" w:color="auto" w:fill="auto"/>
        <w:spacing w:line="240" w:lineRule="auto"/>
        <w:contextualSpacing/>
        <w:rPr>
          <w:sz w:val="28"/>
          <w:szCs w:val="28"/>
        </w:rPr>
      </w:pPr>
    </w:p>
    <w:p w:rsidR="0094425B" w:rsidRPr="0066373B" w:rsidRDefault="00C5213D" w:rsidP="00F070C7">
      <w:pPr>
        <w:pStyle w:val="Bodytext20"/>
        <w:shd w:val="clear" w:color="auto" w:fill="auto"/>
        <w:spacing w:before="0" w:line="240" w:lineRule="auto"/>
        <w:ind w:firstLine="708"/>
        <w:contextualSpacing/>
        <w:rPr>
          <w:sz w:val="28"/>
          <w:szCs w:val="28"/>
        </w:rPr>
      </w:pPr>
      <w:r w:rsidRPr="0066373B">
        <w:rPr>
          <w:sz w:val="28"/>
          <w:szCs w:val="28"/>
        </w:rPr>
        <w:t>Взрывное устройство или предмет, радиус зоны оцепления: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62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A0508" w:rsidRPr="0066373B">
        <w:rPr>
          <w:sz w:val="28"/>
          <w:szCs w:val="28"/>
        </w:rPr>
        <w:t>Граната РГД-5 –</w:t>
      </w:r>
      <w:r w:rsidR="00C5213D" w:rsidRPr="0066373B">
        <w:rPr>
          <w:sz w:val="28"/>
          <w:szCs w:val="28"/>
        </w:rPr>
        <w:t xml:space="preserve"> 50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86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0508" w:rsidRPr="0066373B">
        <w:rPr>
          <w:sz w:val="28"/>
          <w:szCs w:val="28"/>
        </w:rPr>
        <w:t>Граната Ф-1 –</w:t>
      </w:r>
      <w:r w:rsidR="00C5213D" w:rsidRPr="0066373B">
        <w:rPr>
          <w:sz w:val="28"/>
          <w:szCs w:val="28"/>
        </w:rPr>
        <w:t xml:space="preserve"> 200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86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A0508" w:rsidRPr="0066373B">
        <w:rPr>
          <w:sz w:val="28"/>
          <w:szCs w:val="28"/>
        </w:rPr>
        <w:t>Тротиловая шашка –</w:t>
      </w:r>
      <w:r w:rsidR="00C5213D" w:rsidRPr="0066373B">
        <w:rPr>
          <w:sz w:val="28"/>
          <w:szCs w:val="28"/>
        </w:rPr>
        <w:t xml:space="preserve"> 200 г - 45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91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A0508" w:rsidRPr="0066373B">
        <w:rPr>
          <w:sz w:val="28"/>
          <w:szCs w:val="28"/>
        </w:rPr>
        <w:t>Тротиловая шашка –</w:t>
      </w:r>
      <w:r w:rsidR="00C5213D" w:rsidRPr="0066373B">
        <w:rPr>
          <w:sz w:val="28"/>
          <w:szCs w:val="28"/>
        </w:rPr>
        <w:t xml:space="preserve"> 400 г - 55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91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5213D" w:rsidRPr="0066373B">
        <w:rPr>
          <w:sz w:val="28"/>
          <w:szCs w:val="28"/>
        </w:rPr>
        <w:t>Пивная банка</w:t>
      </w:r>
      <w:r w:rsidR="001A0508" w:rsidRPr="0066373B">
        <w:rPr>
          <w:sz w:val="28"/>
          <w:szCs w:val="28"/>
        </w:rPr>
        <w:t xml:space="preserve"> –</w:t>
      </w:r>
      <w:r w:rsidR="00C5213D" w:rsidRPr="0066373B">
        <w:rPr>
          <w:sz w:val="28"/>
          <w:szCs w:val="28"/>
        </w:rPr>
        <w:t xml:space="preserve"> 0,33 л - </w:t>
      </w:r>
      <w:bookmarkStart w:id="0" w:name="_GoBack"/>
      <w:bookmarkEnd w:id="0"/>
      <w:r w:rsidR="00C5213D" w:rsidRPr="0066373B">
        <w:rPr>
          <w:sz w:val="28"/>
          <w:szCs w:val="28"/>
        </w:rPr>
        <w:t>60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91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A0508" w:rsidRPr="0066373B">
        <w:rPr>
          <w:sz w:val="28"/>
          <w:szCs w:val="28"/>
        </w:rPr>
        <w:t>Мина - МОН-50 –</w:t>
      </w:r>
      <w:r w:rsidR="00C5213D" w:rsidRPr="0066373B">
        <w:rPr>
          <w:sz w:val="28"/>
          <w:szCs w:val="28"/>
        </w:rPr>
        <w:t xml:space="preserve"> 85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91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1A0508" w:rsidRPr="0066373B">
        <w:rPr>
          <w:sz w:val="28"/>
          <w:szCs w:val="28"/>
        </w:rPr>
        <w:t>Чемодан (кейс) –</w:t>
      </w:r>
      <w:r w:rsidR="00C5213D" w:rsidRPr="0066373B">
        <w:rPr>
          <w:sz w:val="28"/>
          <w:szCs w:val="28"/>
        </w:rPr>
        <w:t xml:space="preserve"> 230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91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A0508" w:rsidRPr="0066373B">
        <w:rPr>
          <w:sz w:val="28"/>
          <w:szCs w:val="28"/>
        </w:rPr>
        <w:t>Дорожный чемодан –</w:t>
      </w:r>
      <w:r w:rsidR="00C5213D" w:rsidRPr="0066373B">
        <w:rPr>
          <w:sz w:val="28"/>
          <w:szCs w:val="28"/>
        </w:rPr>
        <w:t xml:space="preserve"> 250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391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1A0508" w:rsidRPr="0066373B">
        <w:rPr>
          <w:sz w:val="28"/>
          <w:szCs w:val="28"/>
        </w:rPr>
        <w:t>Автомобиль «Жигули» –</w:t>
      </w:r>
      <w:r w:rsidR="00C5213D" w:rsidRPr="0066373B">
        <w:rPr>
          <w:sz w:val="28"/>
          <w:szCs w:val="28"/>
        </w:rPr>
        <w:t xml:space="preserve"> 460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500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1A0508" w:rsidRPr="0066373B">
        <w:rPr>
          <w:sz w:val="28"/>
          <w:szCs w:val="28"/>
        </w:rPr>
        <w:t>Автомобиль «Волга» –</w:t>
      </w:r>
      <w:r w:rsidR="00C5213D" w:rsidRPr="0066373B">
        <w:rPr>
          <w:sz w:val="28"/>
          <w:szCs w:val="28"/>
        </w:rPr>
        <w:t xml:space="preserve"> 580 метров</w:t>
      </w:r>
      <w:r w:rsidR="007835F0">
        <w:rPr>
          <w:sz w:val="28"/>
          <w:szCs w:val="28"/>
        </w:rPr>
        <w:t>.</w:t>
      </w:r>
    </w:p>
    <w:p w:rsidR="0094425B" w:rsidRPr="0066373B" w:rsidRDefault="00BB549B" w:rsidP="00BB549B">
      <w:pPr>
        <w:pStyle w:val="Bodytext20"/>
        <w:shd w:val="clear" w:color="auto" w:fill="auto"/>
        <w:tabs>
          <w:tab w:val="left" w:pos="500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1A0508" w:rsidRPr="0066373B">
        <w:rPr>
          <w:sz w:val="28"/>
          <w:szCs w:val="28"/>
        </w:rPr>
        <w:t>Микроавтобус –</w:t>
      </w:r>
      <w:r w:rsidR="00C5213D" w:rsidRPr="0066373B">
        <w:rPr>
          <w:sz w:val="28"/>
          <w:szCs w:val="28"/>
        </w:rPr>
        <w:t xml:space="preserve"> 920 метров</w:t>
      </w:r>
      <w:r w:rsidR="007835F0">
        <w:rPr>
          <w:sz w:val="28"/>
          <w:szCs w:val="28"/>
        </w:rPr>
        <w:t>.</w:t>
      </w:r>
    </w:p>
    <w:p w:rsidR="0094425B" w:rsidRPr="00184AEB" w:rsidRDefault="00BB549B" w:rsidP="00BB549B">
      <w:pPr>
        <w:pStyle w:val="Bodytext20"/>
        <w:shd w:val="clear" w:color="auto" w:fill="auto"/>
        <w:tabs>
          <w:tab w:val="left" w:pos="500"/>
        </w:tabs>
        <w:spacing w:before="0" w:after="1167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1A0508" w:rsidRPr="0066373B">
        <w:rPr>
          <w:sz w:val="28"/>
          <w:szCs w:val="28"/>
        </w:rPr>
        <w:t>Грузовик-фургон –</w:t>
      </w:r>
      <w:r w:rsidR="00C5213D" w:rsidRPr="0066373B">
        <w:rPr>
          <w:sz w:val="28"/>
          <w:szCs w:val="28"/>
        </w:rPr>
        <w:t xml:space="preserve"> 1240 метров</w:t>
      </w:r>
      <w:r w:rsidR="007835F0">
        <w:rPr>
          <w:sz w:val="28"/>
          <w:szCs w:val="28"/>
        </w:rPr>
        <w:t>.</w:t>
      </w:r>
    </w:p>
    <w:sectPr w:rsidR="0094425B" w:rsidRPr="00184AEB" w:rsidSect="00F070C7">
      <w:headerReference w:type="default" r:id="rId8"/>
      <w:type w:val="continuous"/>
      <w:pgSz w:w="11900" w:h="16840"/>
      <w:pgMar w:top="1215" w:right="885" w:bottom="813" w:left="175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470" w:rsidRDefault="00A90470" w:rsidP="0094425B">
      <w:r>
        <w:separator/>
      </w:r>
    </w:p>
  </w:endnote>
  <w:endnote w:type="continuationSeparator" w:id="1">
    <w:p w:rsidR="00A90470" w:rsidRDefault="00A90470" w:rsidP="00944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470" w:rsidRDefault="00A90470"/>
  </w:footnote>
  <w:footnote w:type="continuationSeparator" w:id="1">
    <w:p w:rsidR="00A90470" w:rsidRDefault="00A9047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14176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070C7" w:rsidRDefault="00F070C7">
        <w:pPr>
          <w:pStyle w:val="a4"/>
          <w:jc w:val="center"/>
        </w:pPr>
      </w:p>
      <w:p w:rsidR="00F070C7" w:rsidRPr="00F070C7" w:rsidRDefault="00231A1A">
        <w:pPr>
          <w:pStyle w:val="a4"/>
          <w:jc w:val="center"/>
          <w:rPr>
            <w:rFonts w:ascii="Times New Roman" w:hAnsi="Times New Roman" w:cs="Times New Roman"/>
          </w:rPr>
        </w:pPr>
        <w:r w:rsidRPr="00F070C7">
          <w:rPr>
            <w:rFonts w:ascii="Times New Roman" w:hAnsi="Times New Roman" w:cs="Times New Roman"/>
          </w:rPr>
          <w:fldChar w:fldCharType="begin"/>
        </w:r>
        <w:r w:rsidR="00F070C7" w:rsidRPr="00F070C7">
          <w:rPr>
            <w:rFonts w:ascii="Times New Roman" w:hAnsi="Times New Roman" w:cs="Times New Roman"/>
          </w:rPr>
          <w:instrText>PAGE   \* MERGEFORMAT</w:instrText>
        </w:r>
        <w:r w:rsidRPr="00F070C7">
          <w:rPr>
            <w:rFonts w:ascii="Times New Roman" w:hAnsi="Times New Roman" w:cs="Times New Roman"/>
          </w:rPr>
          <w:fldChar w:fldCharType="separate"/>
        </w:r>
        <w:r w:rsidR="00BB549B">
          <w:rPr>
            <w:rFonts w:ascii="Times New Roman" w:hAnsi="Times New Roman" w:cs="Times New Roman"/>
            <w:noProof/>
          </w:rPr>
          <w:t>4</w:t>
        </w:r>
        <w:r w:rsidRPr="00F070C7">
          <w:rPr>
            <w:rFonts w:ascii="Times New Roman" w:hAnsi="Times New Roman" w:cs="Times New Roman"/>
          </w:rPr>
          <w:fldChar w:fldCharType="end"/>
        </w:r>
      </w:p>
    </w:sdtContent>
  </w:sdt>
  <w:p w:rsidR="0094425B" w:rsidRPr="00F070C7" w:rsidRDefault="0094425B">
    <w:pPr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6C89"/>
    <w:multiLevelType w:val="multilevel"/>
    <w:tmpl w:val="0302A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0548F6"/>
    <w:multiLevelType w:val="multilevel"/>
    <w:tmpl w:val="8960B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75459A"/>
    <w:multiLevelType w:val="hybridMultilevel"/>
    <w:tmpl w:val="933A85E6"/>
    <w:lvl w:ilvl="0" w:tplc="F9A8470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3BA028F0"/>
    <w:multiLevelType w:val="multilevel"/>
    <w:tmpl w:val="5052B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AD0546"/>
    <w:multiLevelType w:val="multilevel"/>
    <w:tmpl w:val="E2AC86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9046A"/>
    <w:multiLevelType w:val="multilevel"/>
    <w:tmpl w:val="F5D0B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4356C0"/>
    <w:multiLevelType w:val="multilevel"/>
    <w:tmpl w:val="AEB03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4425B"/>
    <w:rsid w:val="00063737"/>
    <w:rsid w:val="00120079"/>
    <w:rsid w:val="00184AEB"/>
    <w:rsid w:val="001A0508"/>
    <w:rsid w:val="00231A1A"/>
    <w:rsid w:val="00354B2D"/>
    <w:rsid w:val="004D1D1F"/>
    <w:rsid w:val="00543289"/>
    <w:rsid w:val="005F352C"/>
    <w:rsid w:val="006429A0"/>
    <w:rsid w:val="0066373B"/>
    <w:rsid w:val="00752844"/>
    <w:rsid w:val="0076161E"/>
    <w:rsid w:val="007835F0"/>
    <w:rsid w:val="007854E5"/>
    <w:rsid w:val="008E3977"/>
    <w:rsid w:val="009022D5"/>
    <w:rsid w:val="0094425B"/>
    <w:rsid w:val="00A90470"/>
    <w:rsid w:val="00B1128B"/>
    <w:rsid w:val="00BB549B"/>
    <w:rsid w:val="00C5213D"/>
    <w:rsid w:val="00C6751A"/>
    <w:rsid w:val="00C71093"/>
    <w:rsid w:val="00E75F7B"/>
    <w:rsid w:val="00F070C7"/>
    <w:rsid w:val="00FC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425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4A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425B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9442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9442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2Bold">
    <w:name w:val="Body text (2) + Bold"/>
    <w:basedOn w:val="Bodytext2"/>
    <w:rsid w:val="009442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94425B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sid w:val="0094425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94425B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94425B"/>
    <w:pPr>
      <w:shd w:val="clear" w:color="auto" w:fill="FFFFFF"/>
      <w:spacing w:before="120" w:line="32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94425B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C675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751A"/>
    <w:rPr>
      <w:color w:val="000000"/>
    </w:rPr>
  </w:style>
  <w:style w:type="paragraph" w:styleId="a6">
    <w:name w:val="footer"/>
    <w:basedOn w:val="a"/>
    <w:link w:val="a7"/>
    <w:uiPriority w:val="99"/>
    <w:unhideWhenUsed/>
    <w:rsid w:val="00C675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751A"/>
    <w:rPr>
      <w:color w:val="000000"/>
    </w:rPr>
  </w:style>
  <w:style w:type="paragraph" w:styleId="a8">
    <w:name w:val="No Spacing"/>
    <w:uiPriority w:val="1"/>
    <w:qFormat/>
    <w:rsid w:val="00184AEB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84A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1C221-60D4-4842-9C9F-37CA9248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действий должностных лиц при получении угрозы террористического характера</vt:lpstr>
    </vt:vector>
  </TitlesOfParts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действий должностных лиц при получении угрозы террористического характера</dc:title>
  <dc:creator>NaumenkoEN</dc:creator>
  <cp:lastModifiedBy>NaumenkoEN</cp:lastModifiedBy>
  <cp:revision>11</cp:revision>
  <cp:lastPrinted>2020-12-01T04:53:00Z</cp:lastPrinted>
  <dcterms:created xsi:type="dcterms:W3CDTF">2020-11-30T06:34:00Z</dcterms:created>
  <dcterms:modified xsi:type="dcterms:W3CDTF">2020-12-01T05:04:00Z</dcterms:modified>
</cp:coreProperties>
</file>