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72F55" w14:textId="744069A7" w:rsidR="00813AD8" w:rsidRPr="009E07F3" w:rsidRDefault="00813AD8" w:rsidP="00813A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A7B284C" wp14:editId="51C5B676">
            <wp:simplePos x="0" y="0"/>
            <wp:positionH relativeFrom="page">
              <wp:posOffset>3775075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9"/>
        <w:gridCol w:w="3564"/>
        <w:gridCol w:w="1321"/>
        <w:gridCol w:w="37"/>
        <w:gridCol w:w="3772"/>
        <w:gridCol w:w="312"/>
      </w:tblGrid>
      <w:tr w:rsidR="00813AD8" w:rsidRPr="009E07F3" w14:paraId="079AD4F2" w14:textId="77777777" w:rsidTr="00B6715F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14:paraId="677FC0F2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06" w:type="pct"/>
          </w:tcPr>
          <w:p w14:paraId="2B19E180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14:paraId="1AECC052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AD8" w:rsidRPr="009E07F3" w14:paraId="70D907D0" w14:textId="77777777" w:rsidTr="00B6715F">
        <w:trPr>
          <w:cantSplit/>
          <w:jc w:val="center"/>
        </w:trPr>
        <w:tc>
          <w:tcPr>
            <w:tcW w:w="186" w:type="pct"/>
          </w:tcPr>
          <w:p w14:paraId="59E80282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14:paraId="34B510B7" w14:textId="77777777" w:rsidR="00813AD8" w:rsidRPr="009E07F3" w:rsidRDefault="00813AD8" w:rsidP="00B6715F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14:paraId="214F0E01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AD8" w:rsidRPr="009E07F3" w14:paraId="3DE9A816" w14:textId="77777777" w:rsidTr="00B6715F">
        <w:trPr>
          <w:cantSplit/>
          <w:jc w:val="center"/>
        </w:trPr>
        <w:tc>
          <w:tcPr>
            <w:tcW w:w="4979" w:type="pct"/>
            <w:gridSpan w:val="6"/>
          </w:tcPr>
          <w:p w14:paraId="510DB364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5A7F4D9" w14:textId="77777777" w:rsidR="00813AD8" w:rsidRPr="009E07F3" w:rsidRDefault="00813AD8" w:rsidP="00B6715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</w:t>
            </w:r>
            <w:r w:rsidRPr="009E07F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 w:eastAsia="ru-RU"/>
              </w:rPr>
              <w:t>КАЗ</w:t>
            </w:r>
          </w:p>
          <w:p w14:paraId="6768E36D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13AD8" w:rsidRPr="009E07F3" w14:paraId="0756B06B" w14:textId="77777777" w:rsidTr="00B6715F">
        <w:trPr>
          <w:cantSplit/>
          <w:jc w:val="center"/>
        </w:trPr>
        <w:tc>
          <w:tcPr>
            <w:tcW w:w="186" w:type="pct"/>
          </w:tcPr>
          <w:p w14:paraId="47E22584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14:paraId="49C60468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A3E040" w14:textId="77777777" w:rsidR="00813AD8" w:rsidRPr="009E07F3" w:rsidRDefault="00813AD8" w:rsidP="00B6715F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14:paraId="45DEC241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14:paraId="0DCF0AA3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D7CC94" w14:textId="77777777" w:rsidR="00813AD8" w:rsidRPr="009E07F3" w:rsidRDefault="00813AD8" w:rsidP="00B67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14:paraId="23D040E7" w14:textId="77777777" w:rsidR="00813AD8" w:rsidRPr="009E07F3" w:rsidRDefault="00813AD8" w:rsidP="00B6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3AD8" w:rsidRPr="009E07F3" w14:paraId="4B5E84E9" w14:textId="77777777" w:rsidTr="00B6715F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14:paraId="23BAABD3" w14:textId="77777777" w:rsidR="00813AD8" w:rsidRPr="009E07F3" w:rsidRDefault="00813AD8" w:rsidP="00B67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14:paraId="041DAE86" w14:textId="77777777" w:rsidR="00813AD8" w:rsidRPr="009E07F3" w:rsidRDefault="00813AD8" w:rsidP="00813A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BCEFEC" w14:textId="77777777" w:rsidR="00813AD8" w:rsidRPr="009E07F3" w:rsidRDefault="00813AD8" w:rsidP="00813A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4CEEC6" w14:textId="77777777" w:rsidR="00813AD8" w:rsidRPr="009E07F3" w:rsidRDefault="00813AD8" w:rsidP="00813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приказ Министерства образования</w:t>
      </w:r>
    </w:p>
    <w:p w14:paraId="4A710B0E" w14:textId="77777777" w:rsidR="00813AD8" w:rsidRPr="009E07F3" w:rsidRDefault="00813AD8" w:rsidP="00813A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от 16 декабря 2013 года № 86</w:t>
      </w:r>
    </w:p>
    <w:p w14:paraId="6DC202DB" w14:textId="77777777" w:rsidR="00813AD8" w:rsidRPr="009E07F3" w:rsidRDefault="00813AD8" w:rsidP="00813A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F4858B" w14:textId="77777777" w:rsidR="00813AD8" w:rsidRPr="009E07F3" w:rsidRDefault="00813AD8" w:rsidP="0081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приказ Министерства образования Омской области                        от 16 декабря 2013 года № 86 "Об отдельных вопросах применения отраслевых систем оплаты труда работников государственных учреждений, функции </w:t>
      </w:r>
      <w:r w:rsidR="00806539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полномочия учредителя в отношении которых осуществляет Министерство образования Омской области, и муниципальных образовательных учреждений" следующие изменения:</w:t>
      </w:r>
    </w:p>
    <w:p w14:paraId="2DB3F43F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подпункте 2 пункта 1 слова "психолого-медико-социального сопровождения" заменить словами "психолого-педагогической, медицинской и социальной помощи";</w:t>
      </w:r>
    </w:p>
    <w:p w14:paraId="6BADEB0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приложении № 1 "Примерное положение об оплате труда работников бюджетных образовательных учреждений, функции                               и полномочия учредителя в отношении которых осуществляет Министерство образования Омской области":</w:t>
      </w:r>
    </w:p>
    <w:p w14:paraId="0A1F4D9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 изложить в следующей редакции:</w:t>
      </w:r>
    </w:p>
    <w:p w14:paraId="6DF00A58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"1. Настоящее примерное положение об оплате труда работников бюджетных образовательных учреждений, функции и полномочия учредителя в отношении которых осуществляет Министерство образования Омской области (далее соответственно – Положение, учреждения) определяет порядок и условия оплаты труда работников учреждений </w:t>
      </w:r>
      <w:r w:rsidRPr="009E07F3">
        <w:rPr>
          <w:rFonts w:ascii="Times New Roman" w:hAnsi="Times New Roman" w:cs="Times New Roman"/>
          <w:sz w:val="28"/>
          <w:szCs w:val="28"/>
        </w:rPr>
        <w:t xml:space="preserve">и распространяется </w:t>
      </w:r>
      <w:r w:rsidRPr="009E07F3">
        <w:rPr>
          <w:rFonts w:ascii="Times New Roman" w:hAnsi="Times New Roman" w:cs="Times New Roman"/>
          <w:sz w:val="28"/>
          <w:szCs w:val="28"/>
        </w:rPr>
        <w:br/>
        <w:t>на профессиональные образовательные организации, организации дополнительного образования, общеобразовательные организации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</w:p>
    <w:p w14:paraId="2CC9BB2B" w14:textId="77777777" w:rsidR="00806539" w:rsidRPr="009E07F3" w:rsidRDefault="00806539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 после слов "профессиональной деятельности" дополнить словами "(профессиональных квалификационных групп), а также с учетом сложности и объема выполняемой работы";</w:t>
      </w:r>
    </w:p>
    <w:p w14:paraId="521E3B5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подпункте 8 пункта 5 слова "</w:t>
      </w:r>
      <w:r w:rsidRPr="009E07F3">
        <w:rPr>
          <w:rFonts w:ascii="Times New Roman" w:hAnsi="Times New Roman" w:cs="Times New Roman"/>
          <w:sz w:val="28"/>
          <w:szCs w:val="28"/>
          <w:shd w:val="clear" w:color="auto" w:fill="FFFFFF"/>
        </w:rPr>
        <w:t>сельского поселения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заменить словами "сельского населенного пункта"; </w:t>
      </w:r>
    </w:p>
    <w:p w14:paraId="6CD810F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пункта 20 изложить в следующей редакции:</w:t>
      </w:r>
    </w:p>
    <w:p w14:paraId="38108836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"2)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процентов.";</w:t>
      </w:r>
    </w:p>
    <w:p w14:paraId="6D46526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пункта 24 изложить в следующей редакции:</w:t>
      </w:r>
    </w:p>
    <w:p w14:paraId="3DD47B5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"2)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1B8C490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пункта 28</w:t>
      </w:r>
      <w:r w:rsidRPr="009E07F3">
        <w:t xml:space="preserve">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6FD9EFD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"5)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процентов.";</w:t>
      </w:r>
    </w:p>
    <w:p w14:paraId="16D2558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38 изложить в следующей редакции:</w:t>
      </w:r>
    </w:p>
    <w:p w14:paraId="1E282131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"38. Компенсационные выплаты устанавливаются в пределах фонда оплаты труда работников учреждения к окладам работников </w:t>
      </w:r>
      <w:r w:rsidR="00806539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в процентах к окладам или в абсолютных размерах, </w:t>
      </w:r>
      <w:r w:rsidR="00806539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превышающих десятикратный размер оклада, если иное не установлено федеральным законодательством.";</w:t>
      </w:r>
    </w:p>
    <w:p w14:paraId="048E2607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39:</w:t>
      </w:r>
    </w:p>
    <w:p w14:paraId="5C558A1F" w14:textId="77777777" w:rsidR="00813AD8" w:rsidRPr="009E07F3" w:rsidRDefault="005172C1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4 слово "процентная" исключить</w:t>
      </w:r>
      <w:r w:rsidR="00813AD8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A0AE36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десятом слово "Положении" заменить словами "положении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оплате труда работников учреждения";</w:t>
      </w:r>
    </w:p>
    <w:p w14:paraId="27483D7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42 слова "Процентная надбавка" заменить словом "Надбавка";</w:t>
      </w:r>
    </w:p>
    <w:p w14:paraId="196B9F28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49 изложить в следующей редакции:</w:t>
      </w:r>
    </w:p>
    <w:p w14:paraId="50C58497" w14:textId="77777777" w:rsidR="00813AD8" w:rsidRPr="009E07F3" w:rsidRDefault="00813AD8" w:rsidP="00517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"49. </w:t>
      </w:r>
      <w:r w:rsidR="005172C1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Стимулирующие выплаты устанавливаются </w:t>
      </w:r>
      <w:r w:rsidR="0068109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пределах фонда оплаты труда работников учреждения (с учетом средств от приносящей доход деятельности, направленных учреждением на оплату труда работников) к окладам работников учреждения по соответствующим профессиональным квалификационным группам, должностным окладам руководителей учреждений, их заместителей и главных бухгалтеров</w:t>
      </w:r>
      <w:r w:rsidR="005172C1" w:rsidRPr="009E07F3">
        <w:t xml:space="preserve"> </w:t>
      </w:r>
      <w:r w:rsidR="005172C1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процентах к окладам или в абсолютных размерах, не превышающих десятикратный размер оклада.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447C8480" w14:textId="77777777" w:rsidR="000D3717" w:rsidRPr="009E07F3" w:rsidRDefault="000D3717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</w:t>
      </w:r>
      <w:r w:rsidR="00813AD8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77F3EEB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D3717" w:rsidRPr="009E07F3">
        <w:rPr>
          <w:rFonts w:ascii="Times New Roman" w:hAnsi="Times New Roman" w:cs="Times New Roman"/>
          <w:sz w:val="28"/>
          <w:szCs w:val="28"/>
        </w:rPr>
        <w:t xml:space="preserve">51. </w:t>
      </w:r>
      <w:r w:rsidR="000D3717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условия осуществления стимулирующих выплат работн</w:t>
      </w:r>
      <w:r w:rsidR="00C73FE1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икам учреждения закрепляются в п</w:t>
      </w:r>
      <w:r w:rsidR="000D3717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оложении</w:t>
      </w:r>
      <w:r w:rsidR="000D3717" w:rsidRPr="009E07F3">
        <w:rPr>
          <w:rFonts w:ascii="Times New Roman" w:hAnsi="Times New Roman" w:cs="Times New Roman"/>
          <w:sz w:val="28"/>
          <w:szCs w:val="28"/>
        </w:rPr>
        <w:t xml:space="preserve"> </w:t>
      </w:r>
      <w:r w:rsidR="00330702" w:rsidRPr="009E07F3">
        <w:rPr>
          <w:rFonts w:ascii="Times New Roman" w:hAnsi="Times New Roman" w:cs="Times New Roman"/>
          <w:sz w:val="28"/>
          <w:szCs w:val="28"/>
        </w:rPr>
        <w:t xml:space="preserve">об оплате труда работников учреждения </w:t>
      </w:r>
      <w:r w:rsidR="000D3717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мнения выборного органа первичной профсоюзной организации или иного представительного органа работников и в трудовом договоре.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64193ED0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51.1 следующего содержания:</w:t>
      </w:r>
    </w:p>
    <w:p w14:paraId="378BA01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"51.1. При премировании по итогам работы (за месяц, квартал, год) учитывается наличие или отсутствие у работника дисциплинарных взысканий. Снижение размеров премии применяется за период, когда к работнику было применено дисциплинарное взыскание. Изменение размера указанных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премиальных выплат не должно приводить к уменьшению размера меся</w:t>
      </w:r>
      <w:r w:rsidR="000D3717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 заработной платы работника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20 процентов.";</w:t>
      </w:r>
    </w:p>
    <w:p w14:paraId="02891C66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пункта 54 изложить в следующей редакции:</w:t>
      </w:r>
    </w:p>
    <w:p w14:paraId="61133591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случае задержки выплаты работникам учреждения заработной платы на срок более 15 дней работникам учреждения, известившим работодателя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о приостановке работы, оплата труда осуществляется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законодательством и Соглашением о социальном партнерстве на 2025 – 2027 годы между Правительством Омской области, Омским областным союзом организаций профсоюзов "Федерация Омских профсоюзов", союзом "Омское Региональное объединение работодателей"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декабря 2024 года № 131-С.";</w:t>
      </w:r>
    </w:p>
    <w:p w14:paraId="38FAE49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приложения № 1 "Рекомендуемые размеры окладов работников бюджетных образовательных учреждений, функции                                     и полномочия учредителя в отношении которых осуществляет Министерство образования Омской области":</w:t>
      </w:r>
    </w:p>
    <w:p w14:paraId="0C1FD7A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раздела </w:t>
      </w:r>
      <w:r w:rsidRPr="009E0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"Общеобразовательные учреждения" изложить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</w:t>
      </w:r>
    </w:p>
    <w:p w14:paraId="3CA041D6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E07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Общеобразовательные учреждения (за исключением общеобразовательных учреждений, реализующих адаптированные основные общеобразовательные программы)";</w:t>
      </w:r>
    </w:p>
    <w:p w14:paraId="6B0A7C5E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7F3">
        <w:rPr>
          <w:rFonts w:ascii="Times New Roman" w:eastAsia="Calibri" w:hAnsi="Times New Roman" w:cs="Times New Roman"/>
          <w:sz w:val="28"/>
          <w:szCs w:val="28"/>
        </w:rPr>
        <w:t xml:space="preserve">дополнить разделом </w:t>
      </w:r>
      <w:r w:rsidRPr="009E07F3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9E07F3">
        <w:rPr>
          <w:rFonts w:ascii="Times New Roman" w:eastAsia="Calibri" w:hAnsi="Times New Roman" w:cs="Times New Roman"/>
          <w:sz w:val="28"/>
          <w:szCs w:val="28"/>
        </w:rPr>
        <w:t xml:space="preserve"> "Общеобразовательные учреждения, реализующие адаптированные основные общеобразовательные программы"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F3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14:paraId="0C5202E2" w14:textId="77777777" w:rsidR="00813AD8" w:rsidRPr="009E07F3" w:rsidRDefault="00813AD8" w:rsidP="00813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4678"/>
        <w:gridCol w:w="1701"/>
      </w:tblGrid>
      <w:tr w:rsidR="00813AD8" w:rsidRPr="009E07F3" w14:paraId="1D511D55" w14:textId="77777777" w:rsidTr="00B6715F">
        <w:tc>
          <w:tcPr>
            <w:tcW w:w="9356" w:type="dxa"/>
            <w:gridSpan w:val="4"/>
          </w:tcPr>
          <w:p w14:paraId="41455EC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0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9E07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. Общеобразовательные учреждения, реализующие адаптированные основные общеобразовательные программы</w:t>
            </w:r>
            <w:bookmarkEnd w:id="1"/>
          </w:p>
        </w:tc>
      </w:tr>
      <w:tr w:rsidR="00813AD8" w:rsidRPr="009E07F3" w14:paraId="06DE8513" w14:textId="77777777" w:rsidTr="00B6715F">
        <w:tc>
          <w:tcPr>
            <w:tcW w:w="567" w:type="dxa"/>
            <w:vMerge w:val="restart"/>
          </w:tcPr>
          <w:p w14:paraId="4BDF0C1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2" w:name="sub_1011001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2"/>
            <w:r w:rsidRPr="009E07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410" w:type="dxa"/>
            <w:vMerge w:val="restart"/>
          </w:tcPr>
          <w:p w14:paraId="46DF896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Педагогические работники</w:t>
            </w:r>
            <w:r w:rsidRPr="009E0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379" w:type="dxa"/>
            <w:gridSpan w:val="2"/>
          </w:tcPr>
          <w:p w14:paraId="08A6ECF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4805C81D" w14:textId="77777777" w:rsidTr="00B6715F">
        <w:tc>
          <w:tcPr>
            <w:tcW w:w="567" w:type="dxa"/>
            <w:vMerge/>
          </w:tcPr>
          <w:p w14:paraId="21A3D13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49EF8D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1BDF8C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Инструктор по физической культуре</w:t>
            </w:r>
          </w:p>
        </w:tc>
        <w:tc>
          <w:tcPr>
            <w:tcW w:w="1701" w:type="dxa"/>
            <w:vMerge w:val="restart"/>
          </w:tcPr>
          <w:p w14:paraId="6FFC95A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9569</w:t>
            </w:r>
          </w:p>
        </w:tc>
      </w:tr>
      <w:tr w:rsidR="00813AD8" w:rsidRPr="009E07F3" w14:paraId="4D48E64E" w14:textId="77777777" w:rsidTr="00B6715F">
        <w:tc>
          <w:tcPr>
            <w:tcW w:w="567" w:type="dxa"/>
            <w:vMerge/>
          </w:tcPr>
          <w:p w14:paraId="20DAE3F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86855F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5B7D44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Старший вожатый</w:t>
            </w:r>
          </w:p>
        </w:tc>
        <w:tc>
          <w:tcPr>
            <w:tcW w:w="1701" w:type="dxa"/>
            <w:vMerge/>
          </w:tcPr>
          <w:p w14:paraId="1856996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4636E8E" w14:textId="77777777" w:rsidTr="00B6715F">
        <w:tc>
          <w:tcPr>
            <w:tcW w:w="567" w:type="dxa"/>
            <w:vMerge/>
          </w:tcPr>
          <w:p w14:paraId="00B813E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0E06F6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D1E2D7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Инструктор по труду</w:t>
            </w:r>
          </w:p>
        </w:tc>
        <w:tc>
          <w:tcPr>
            <w:tcW w:w="1701" w:type="dxa"/>
            <w:vMerge/>
          </w:tcPr>
          <w:p w14:paraId="79C20C6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B5CF6F1" w14:textId="77777777" w:rsidTr="00B6715F">
        <w:tc>
          <w:tcPr>
            <w:tcW w:w="567" w:type="dxa"/>
            <w:vMerge/>
          </w:tcPr>
          <w:p w14:paraId="1594FB4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F77B2E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E16E39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1701" w:type="dxa"/>
            <w:vMerge/>
          </w:tcPr>
          <w:p w14:paraId="4F250C7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C05F3FD" w14:textId="77777777" w:rsidTr="00B6715F">
        <w:tc>
          <w:tcPr>
            <w:tcW w:w="567" w:type="dxa"/>
            <w:vMerge/>
          </w:tcPr>
          <w:p w14:paraId="187A6C1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B91A7D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0DDFC14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</w:tr>
      <w:tr w:rsidR="00813AD8" w:rsidRPr="009E07F3" w14:paraId="1B081ED2" w14:textId="77777777" w:rsidTr="00B6715F">
        <w:tc>
          <w:tcPr>
            <w:tcW w:w="567" w:type="dxa"/>
            <w:vMerge/>
          </w:tcPr>
          <w:p w14:paraId="6B6E2A2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C53A33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FAA0DE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1701" w:type="dxa"/>
            <w:vMerge w:val="restart"/>
          </w:tcPr>
          <w:p w14:paraId="29E3964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9826</w:t>
            </w:r>
          </w:p>
        </w:tc>
      </w:tr>
      <w:tr w:rsidR="00813AD8" w:rsidRPr="009E07F3" w14:paraId="365FACB4" w14:textId="77777777" w:rsidTr="00B6715F">
        <w:tc>
          <w:tcPr>
            <w:tcW w:w="567" w:type="dxa"/>
            <w:vMerge/>
          </w:tcPr>
          <w:p w14:paraId="219324A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4F1BD4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8F7703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1701" w:type="dxa"/>
            <w:vMerge/>
          </w:tcPr>
          <w:p w14:paraId="7798A78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2E4808C" w14:textId="77777777" w:rsidTr="00B6715F">
        <w:tc>
          <w:tcPr>
            <w:tcW w:w="567" w:type="dxa"/>
            <w:vMerge/>
          </w:tcPr>
          <w:p w14:paraId="0F7133F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4E30B2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530C10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1701" w:type="dxa"/>
            <w:vMerge/>
          </w:tcPr>
          <w:p w14:paraId="0A68D5F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057EFEB" w14:textId="77777777" w:rsidTr="00B6715F">
        <w:tc>
          <w:tcPr>
            <w:tcW w:w="567" w:type="dxa"/>
            <w:vMerge/>
          </w:tcPr>
          <w:p w14:paraId="432480A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A697CE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BEAC1F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Инструктор-методист</w:t>
            </w:r>
          </w:p>
        </w:tc>
        <w:tc>
          <w:tcPr>
            <w:tcW w:w="1701" w:type="dxa"/>
            <w:vMerge/>
          </w:tcPr>
          <w:p w14:paraId="282075E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5044CA7" w14:textId="77777777" w:rsidTr="00B6715F">
        <w:tc>
          <w:tcPr>
            <w:tcW w:w="567" w:type="dxa"/>
            <w:vMerge/>
          </w:tcPr>
          <w:p w14:paraId="489BCB6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BD7481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CF5BDD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Инструктор слухового кабинета</w:t>
            </w:r>
          </w:p>
        </w:tc>
        <w:tc>
          <w:tcPr>
            <w:tcW w:w="1701" w:type="dxa"/>
            <w:vMerge/>
          </w:tcPr>
          <w:p w14:paraId="6A8114B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F2242DA" w14:textId="77777777" w:rsidTr="00B6715F">
        <w:tc>
          <w:tcPr>
            <w:tcW w:w="567" w:type="dxa"/>
            <w:vMerge/>
          </w:tcPr>
          <w:p w14:paraId="40FD87E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953455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6A97083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10013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  <w:bookmarkEnd w:id="3"/>
          </w:p>
        </w:tc>
      </w:tr>
      <w:tr w:rsidR="00813AD8" w:rsidRPr="009E07F3" w14:paraId="77EDE05F" w14:textId="77777777" w:rsidTr="00B6715F">
        <w:tc>
          <w:tcPr>
            <w:tcW w:w="567" w:type="dxa"/>
            <w:vMerge/>
          </w:tcPr>
          <w:p w14:paraId="206B731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52C428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E002B5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1701" w:type="dxa"/>
            <w:vMerge w:val="restart"/>
          </w:tcPr>
          <w:p w14:paraId="078AEE8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10085</w:t>
            </w:r>
          </w:p>
        </w:tc>
      </w:tr>
      <w:tr w:rsidR="00813AD8" w:rsidRPr="009E07F3" w14:paraId="3F3A6E93" w14:textId="77777777" w:rsidTr="00B6715F">
        <w:tc>
          <w:tcPr>
            <w:tcW w:w="567" w:type="dxa"/>
            <w:vMerge/>
          </w:tcPr>
          <w:p w14:paraId="7BC59E3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75367A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5BBD95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1701" w:type="dxa"/>
            <w:vMerge/>
          </w:tcPr>
          <w:p w14:paraId="128CD0F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763CE01" w14:textId="77777777" w:rsidTr="00B6715F">
        <w:tc>
          <w:tcPr>
            <w:tcW w:w="567" w:type="dxa"/>
            <w:vMerge/>
          </w:tcPr>
          <w:p w14:paraId="3FB0D02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D2D237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7B706F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1701" w:type="dxa"/>
            <w:vMerge/>
          </w:tcPr>
          <w:p w14:paraId="53921CB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B06DD18" w14:textId="77777777" w:rsidTr="00B6715F">
        <w:tc>
          <w:tcPr>
            <w:tcW w:w="567" w:type="dxa"/>
            <w:vMerge/>
          </w:tcPr>
          <w:p w14:paraId="3AE2C11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815BF0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54E7A8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1701" w:type="dxa"/>
            <w:vMerge/>
          </w:tcPr>
          <w:p w14:paraId="0EBFB17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492E439B" w14:textId="77777777" w:rsidTr="00B6715F">
        <w:tc>
          <w:tcPr>
            <w:tcW w:w="567" w:type="dxa"/>
            <w:vMerge/>
          </w:tcPr>
          <w:p w14:paraId="015CBF8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E2C87C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6D614F5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0014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  <w:bookmarkEnd w:id="4"/>
          </w:p>
        </w:tc>
      </w:tr>
      <w:tr w:rsidR="00813AD8" w:rsidRPr="009E07F3" w14:paraId="6AEFA010" w14:textId="77777777" w:rsidTr="00B6715F">
        <w:tc>
          <w:tcPr>
            <w:tcW w:w="567" w:type="dxa"/>
            <w:vMerge/>
          </w:tcPr>
          <w:p w14:paraId="0EE45A5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96B7F7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C05143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Руководитель физического воспитания</w:t>
            </w:r>
          </w:p>
        </w:tc>
        <w:tc>
          <w:tcPr>
            <w:tcW w:w="1701" w:type="dxa"/>
            <w:vMerge w:val="restart"/>
          </w:tcPr>
          <w:p w14:paraId="49E4D5E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10550</w:t>
            </w:r>
          </w:p>
        </w:tc>
      </w:tr>
      <w:tr w:rsidR="00813AD8" w:rsidRPr="009E07F3" w14:paraId="26B2ABE3" w14:textId="77777777" w:rsidTr="00B6715F">
        <w:tc>
          <w:tcPr>
            <w:tcW w:w="567" w:type="dxa"/>
            <w:vMerge/>
          </w:tcPr>
          <w:p w14:paraId="05DC842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7C63C8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B0C227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1701" w:type="dxa"/>
            <w:vMerge/>
          </w:tcPr>
          <w:p w14:paraId="6B93F88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7382763" w14:textId="77777777" w:rsidTr="00B6715F">
        <w:tc>
          <w:tcPr>
            <w:tcW w:w="567" w:type="dxa"/>
            <w:vMerge/>
          </w:tcPr>
          <w:p w14:paraId="2F78F0B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DB780B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3D2877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Старший методист</w:t>
            </w:r>
          </w:p>
        </w:tc>
        <w:tc>
          <w:tcPr>
            <w:tcW w:w="1701" w:type="dxa"/>
            <w:vMerge/>
          </w:tcPr>
          <w:p w14:paraId="0EA47C1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53423F7" w14:textId="77777777" w:rsidTr="00B6715F">
        <w:tc>
          <w:tcPr>
            <w:tcW w:w="567" w:type="dxa"/>
            <w:vMerge/>
          </w:tcPr>
          <w:p w14:paraId="204BD5F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85B0AE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7BE8BB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Учитель-дефектолог</w:t>
            </w:r>
          </w:p>
        </w:tc>
        <w:tc>
          <w:tcPr>
            <w:tcW w:w="1701" w:type="dxa"/>
            <w:vMerge/>
          </w:tcPr>
          <w:p w14:paraId="6403147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A03D345" w14:textId="77777777" w:rsidTr="00B6715F">
        <w:tc>
          <w:tcPr>
            <w:tcW w:w="567" w:type="dxa"/>
            <w:vMerge/>
          </w:tcPr>
          <w:p w14:paraId="1C54B0A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80A663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2001A8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Учитель-логопед </w:t>
            </w:r>
          </w:p>
        </w:tc>
        <w:tc>
          <w:tcPr>
            <w:tcW w:w="1701" w:type="dxa"/>
            <w:vMerge/>
          </w:tcPr>
          <w:p w14:paraId="1905AE7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1462F61E" w14:textId="77777777" w:rsidTr="00B6715F">
        <w:tc>
          <w:tcPr>
            <w:tcW w:w="567" w:type="dxa"/>
            <w:vMerge/>
          </w:tcPr>
          <w:p w14:paraId="4FCCBA1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C0BA46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5AFB98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701" w:type="dxa"/>
            <w:vMerge/>
          </w:tcPr>
          <w:p w14:paraId="216E028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DAA5BE6" w14:textId="77777777" w:rsidTr="00B6715F">
        <w:tc>
          <w:tcPr>
            <w:tcW w:w="567" w:type="dxa"/>
            <w:vMerge/>
          </w:tcPr>
          <w:p w14:paraId="33889BE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AD230A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CA07B6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основ безопасности и защиты Родины</w:t>
            </w:r>
          </w:p>
        </w:tc>
        <w:tc>
          <w:tcPr>
            <w:tcW w:w="1701" w:type="dxa"/>
            <w:vMerge/>
          </w:tcPr>
          <w:p w14:paraId="03AB4CB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4A253ECE" w14:textId="77777777" w:rsidTr="00B6715F">
        <w:tc>
          <w:tcPr>
            <w:tcW w:w="567" w:type="dxa"/>
            <w:vMerge/>
          </w:tcPr>
          <w:p w14:paraId="6B945D7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5D2B96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01FAB8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Педагог-библиотекарь</w:t>
            </w:r>
          </w:p>
        </w:tc>
        <w:tc>
          <w:tcPr>
            <w:tcW w:w="1701" w:type="dxa"/>
            <w:vMerge/>
          </w:tcPr>
          <w:p w14:paraId="0A03AD8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1446A30" w14:textId="77777777" w:rsidTr="00B6715F">
        <w:tc>
          <w:tcPr>
            <w:tcW w:w="567" w:type="dxa"/>
            <w:vMerge/>
          </w:tcPr>
          <w:p w14:paraId="11E73D1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F1FE73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5F6CC0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</w:p>
        </w:tc>
        <w:tc>
          <w:tcPr>
            <w:tcW w:w="1701" w:type="dxa"/>
            <w:vMerge/>
          </w:tcPr>
          <w:p w14:paraId="57FD08B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065E12B" w14:textId="77777777" w:rsidTr="00B6715F">
        <w:tc>
          <w:tcPr>
            <w:tcW w:w="567" w:type="dxa"/>
            <w:vMerge/>
          </w:tcPr>
          <w:p w14:paraId="58AA8A2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181F3E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176853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1701" w:type="dxa"/>
            <w:vMerge/>
          </w:tcPr>
          <w:p w14:paraId="0AE14D7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21AB9BD" w14:textId="77777777" w:rsidTr="00B6715F">
        <w:tc>
          <w:tcPr>
            <w:tcW w:w="567" w:type="dxa"/>
            <w:vMerge w:val="restart"/>
          </w:tcPr>
          <w:p w14:paraId="5F7BE9A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vMerge w:val="restart"/>
          </w:tcPr>
          <w:p w14:paraId="2FBFFDB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Учебно-вспомогательные работники</w:t>
            </w:r>
          </w:p>
        </w:tc>
        <w:tc>
          <w:tcPr>
            <w:tcW w:w="6379" w:type="dxa"/>
            <w:gridSpan w:val="2"/>
          </w:tcPr>
          <w:p w14:paraId="73745CD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813AD8" w:rsidRPr="009E07F3" w14:paraId="1641ACE8" w14:textId="77777777" w:rsidTr="00B6715F">
        <w:tc>
          <w:tcPr>
            <w:tcW w:w="567" w:type="dxa"/>
            <w:vMerge/>
          </w:tcPr>
          <w:p w14:paraId="6654577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CAC0E8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FB52D0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Помощник воспитателя</w:t>
            </w:r>
          </w:p>
        </w:tc>
        <w:tc>
          <w:tcPr>
            <w:tcW w:w="1701" w:type="dxa"/>
            <w:vMerge w:val="restart"/>
          </w:tcPr>
          <w:p w14:paraId="648D27E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6721</w:t>
            </w:r>
          </w:p>
        </w:tc>
      </w:tr>
      <w:tr w:rsidR="00813AD8" w:rsidRPr="009E07F3" w14:paraId="49BBD82D" w14:textId="77777777" w:rsidTr="00B6715F">
        <w:tc>
          <w:tcPr>
            <w:tcW w:w="567" w:type="dxa"/>
            <w:vMerge/>
          </w:tcPr>
          <w:p w14:paraId="7092F2C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078CCD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556C9B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Секретарь учебной части</w:t>
            </w:r>
          </w:p>
        </w:tc>
        <w:tc>
          <w:tcPr>
            <w:tcW w:w="1701" w:type="dxa"/>
            <w:vMerge/>
          </w:tcPr>
          <w:p w14:paraId="2D845BA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C56D525" w14:textId="77777777" w:rsidTr="00B6715F">
        <w:tc>
          <w:tcPr>
            <w:tcW w:w="567" w:type="dxa"/>
            <w:vMerge/>
          </w:tcPr>
          <w:p w14:paraId="4661020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2978B8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AD1853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Ассистент (помощник) по оказанию технической помощи</w:t>
            </w:r>
          </w:p>
        </w:tc>
        <w:tc>
          <w:tcPr>
            <w:tcW w:w="1701" w:type="dxa"/>
            <w:vMerge/>
          </w:tcPr>
          <w:p w14:paraId="32F0D63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9E9C669" w14:textId="77777777" w:rsidTr="00B6715F">
        <w:tc>
          <w:tcPr>
            <w:tcW w:w="567" w:type="dxa"/>
            <w:vMerge/>
          </w:tcPr>
          <w:p w14:paraId="0A3BCC2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312BFB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152A6E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110023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Ассистент (помощник) по оказанию технической помощи</w:t>
            </w:r>
            <w:bookmarkEnd w:id="5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инвалидам и лицам с ограниченным возможностями здоровья</w:t>
            </w:r>
          </w:p>
        </w:tc>
        <w:tc>
          <w:tcPr>
            <w:tcW w:w="1701" w:type="dxa"/>
            <w:vMerge/>
          </w:tcPr>
          <w:p w14:paraId="0AD8CAD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D86EAAC" w14:textId="77777777" w:rsidTr="00B6715F">
        <w:tc>
          <w:tcPr>
            <w:tcW w:w="567" w:type="dxa"/>
            <w:vMerge/>
          </w:tcPr>
          <w:p w14:paraId="586D881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D0B451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466F9B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813AD8" w:rsidRPr="009E07F3" w14:paraId="3D949F80" w14:textId="77777777" w:rsidTr="00B6715F">
        <w:tc>
          <w:tcPr>
            <w:tcW w:w="567" w:type="dxa"/>
            <w:vMerge/>
          </w:tcPr>
          <w:p w14:paraId="6BE5B8B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6EC954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D28B42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011031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  <w:bookmarkEnd w:id="6"/>
          </w:p>
        </w:tc>
      </w:tr>
      <w:tr w:rsidR="00813AD8" w:rsidRPr="009E07F3" w14:paraId="0BFE420D" w14:textId="77777777" w:rsidTr="00B6715F">
        <w:tc>
          <w:tcPr>
            <w:tcW w:w="567" w:type="dxa"/>
            <w:vMerge/>
          </w:tcPr>
          <w:p w14:paraId="09B7CF1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B9053C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EC1DB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1231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Младший воспитатель</w:t>
            </w:r>
            <w:bookmarkEnd w:id="7"/>
          </w:p>
        </w:tc>
        <w:tc>
          <w:tcPr>
            <w:tcW w:w="1701" w:type="dxa"/>
          </w:tcPr>
          <w:p w14:paraId="6F3CD68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6938</w:t>
            </w:r>
          </w:p>
        </w:tc>
      </w:tr>
      <w:tr w:rsidR="00813AD8" w:rsidRPr="009E07F3" w14:paraId="6995D36A" w14:textId="77777777" w:rsidTr="00B6715F">
        <w:tc>
          <w:tcPr>
            <w:tcW w:w="567" w:type="dxa"/>
            <w:vMerge w:val="restart"/>
          </w:tcPr>
          <w:p w14:paraId="343893E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vMerge w:val="restart"/>
          </w:tcPr>
          <w:p w14:paraId="798F2B6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Служащие</w:t>
            </w:r>
          </w:p>
        </w:tc>
        <w:tc>
          <w:tcPr>
            <w:tcW w:w="6379" w:type="dxa"/>
            <w:gridSpan w:val="2"/>
          </w:tcPr>
          <w:p w14:paraId="048125D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должности служащих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br/>
              <w:t>первого уровня"</w:t>
            </w:r>
          </w:p>
        </w:tc>
      </w:tr>
      <w:tr w:rsidR="00813AD8" w:rsidRPr="009E07F3" w14:paraId="511B1E92" w14:textId="77777777" w:rsidTr="00B6715F">
        <w:tc>
          <w:tcPr>
            <w:tcW w:w="567" w:type="dxa"/>
            <w:vMerge/>
          </w:tcPr>
          <w:p w14:paraId="33DC84B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DDB457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004541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29E4CB6F" w14:textId="77777777" w:rsidTr="00B6715F">
        <w:tc>
          <w:tcPr>
            <w:tcW w:w="567" w:type="dxa"/>
            <w:vMerge/>
          </w:tcPr>
          <w:p w14:paraId="1870989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29997C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96010A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Секретарь-машинистка</w:t>
            </w:r>
          </w:p>
        </w:tc>
        <w:tc>
          <w:tcPr>
            <w:tcW w:w="1701" w:type="dxa"/>
            <w:vMerge w:val="restart"/>
          </w:tcPr>
          <w:p w14:paraId="056C617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7230</w:t>
            </w:r>
          </w:p>
        </w:tc>
      </w:tr>
      <w:tr w:rsidR="00813AD8" w:rsidRPr="009E07F3" w14:paraId="1BBFD1C5" w14:textId="77777777" w:rsidTr="00B6715F">
        <w:tc>
          <w:tcPr>
            <w:tcW w:w="567" w:type="dxa"/>
            <w:vMerge/>
          </w:tcPr>
          <w:p w14:paraId="495D1EB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46F3D1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A86D46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1701" w:type="dxa"/>
            <w:vMerge/>
          </w:tcPr>
          <w:p w14:paraId="718F265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C707AE5" w14:textId="77777777" w:rsidTr="00B6715F">
        <w:tc>
          <w:tcPr>
            <w:tcW w:w="567" w:type="dxa"/>
            <w:vMerge/>
          </w:tcPr>
          <w:p w14:paraId="28DF428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807948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5D9B8F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1701" w:type="dxa"/>
            <w:vMerge/>
          </w:tcPr>
          <w:p w14:paraId="3C999ED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03F951D" w14:textId="77777777" w:rsidTr="00B6715F">
        <w:tc>
          <w:tcPr>
            <w:tcW w:w="567" w:type="dxa"/>
            <w:vMerge/>
          </w:tcPr>
          <w:p w14:paraId="322791A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30AEA2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4C61FD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Кассир</w:t>
            </w:r>
          </w:p>
        </w:tc>
        <w:tc>
          <w:tcPr>
            <w:tcW w:w="1701" w:type="dxa"/>
            <w:vMerge/>
          </w:tcPr>
          <w:p w14:paraId="7FBFE84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E3941DF" w14:textId="77777777" w:rsidTr="00B6715F">
        <w:tc>
          <w:tcPr>
            <w:tcW w:w="567" w:type="dxa"/>
            <w:vMerge/>
          </w:tcPr>
          <w:p w14:paraId="2248236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483AE5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0AC3379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</w:tr>
      <w:tr w:rsidR="00813AD8" w:rsidRPr="009E07F3" w14:paraId="79248CEF" w14:textId="77777777" w:rsidTr="00B6715F">
        <w:tc>
          <w:tcPr>
            <w:tcW w:w="567" w:type="dxa"/>
            <w:vMerge/>
          </w:tcPr>
          <w:p w14:paraId="75A0FEE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C6087C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E45308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1701" w:type="dxa"/>
          </w:tcPr>
          <w:p w14:paraId="1F64CD4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7481</w:t>
            </w:r>
          </w:p>
        </w:tc>
      </w:tr>
      <w:tr w:rsidR="00813AD8" w:rsidRPr="009E07F3" w14:paraId="44837529" w14:textId="77777777" w:rsidTr="00B6715F">
        <w:tc>
          <w:tcPr>
            <w:tcW w:w="567" w:type="dxa"/>
            <w:vMerge/>
          </w:tcPr>
          <w:p w14:paraId="0A3FB31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8C68CB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0412138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11320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"Общеотраслевые должности служащих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br/>
              <w:t>второго уровня"</w:t>
            </w:r>
            <w:bookmarkEnd w:id="8"/>
          </w:p>
        </w:tc>
      </w:tr>
      <w:tr w:rsidR="00813AD8" w:rsidRPr="009E07F3" w14:paraId="3A0455C1" w14:textId="77777777" w:rsidTr="00B6715F">
        <w:tc>
          <w:tcPr>
            <w:tcW w:w="567" w:type="dxa"/>
            <w:vMerge/>
          </w:tcPr>
          <w:p w14:paraId="0232874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77D73E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2D46A7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07389F85" w14:textId="77777777" w:rsidTr="00B6715F">
        <w:tc>
          <w:tcPr>
            <w:tcW w:w="567" w:type="dxa"/>
            <w:vMerge/>
          </w:tcPr>
          <w:p w14:paraId="535AABB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87BA80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EA3F7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Техник</w:t>
            </w:r>
          </w:p>
        </w:tc>
        <w:tc>
          <w:tcPr>
            <w:tcW w:w="1701" w:type="dxa"/>
            <w:vMerge w:val="restart"/>
          </w:tcPr>
          <w:p w14:paraId="27912B5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8229</w:t>
            </w:r>
          </w:p>
        </w:tc>
      </w:tr>
      <w:tr w:rsidR="00813AD8" w:rsidRPr="009E07F3" w14:paraId="62F1D851" w14:textId="77777777" w:rsidTr="00B6715F">
        <w:tc>
          <w:tcPr>
            <w:tcW w:w="567" w:type="dxa"/>
            <w:vMerge/>
          </w:tcPr>
          <w:p w14:paraId="224C6EE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9479FF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BD0667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1701" w:type="dxa"/>
            <w:vMerge/>
          </w:tcPr>
          <w:p w14:paraId="04F916F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8D294C7" w14:textId="77777777" w:rsidTr="00B6715F">
        <w:tc>
          <w:tcPr>
            <w:tcW w:w="567" w:type="dxa"/>
            <w:vMerge/>
          </w:tcPr>
          <w:p w14:paraId="7304812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EDC8ED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E5F97F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Секретарь незрячего специалиста</w:t>
            </w:r>
          </w:p>
        </w:tc>
        <w:tc>
          <w:tcPr>
            <w:tcW w:w="1701" w:type="dxa"/>
            <w:vMerge/>
          </w:tcPr>
          <w:p w14:paraId="7455560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50C7AC3" w14:textId="77777777" w:rsidTr="00B6715F">
        <w:tc>
          <w:tcPr>
            <w:tcW w:w="567" w:type="dxa"/>
            <w:vMerge/>
          </w:tcPr>
          <w:p w14:paraId="11A2535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B64CBB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4E6DB8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Лаборант</w:t>
            </w:r>
          </w:p>
        </w:tc>
        <w:tc>
          <w:tcPr>
            <w:tcW w:w="1701" w:type="dxa"/>
            <w:vMerge/>
          </w:tcPr>
          <w:p w14:paraId="2781AE6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0468EB8" w14:textId="77777777" w:rsidTr="00B6715F">
        <w:tc>
          <w:tcPr>
            <w:tcW w:w="567" w:type="dxa"/>
            <w:vMerge/>
          </w:tcPr>
          <w:p w14:paraId="3ACE606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A55604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85A7BB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Инспектор по кадрам</w:t>
            </w:r>
          </w:p>
        </w:tc>
        <w:tc>
          <w:tcPr>
            <w:tcW w:w="1701" w:type="dxa"/>
            <w:vMerge/>
          </w:tcPr>
          <w:p w14:paraId="2249477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2E02545" w14:textId="77777777" w:rsidTr="00B6715F">
        <w:tc>
          <w:tcPr>
            <w:tcW w:w="567" w:type="dxa"/>
            <w:vMerge/>
          </w:tcPr>
          <w:p w14:paraId="5DDE0C6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A8F748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C7580E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</w:tr>
      <w:tr w:rsidR="00813AD8" w:rsidRPr="009E07F3" w14:paraId="13017B20" w14:textId="77777777" w:rsidTr="00B6715F">
        <w:tc>
          <w:tcPr>
            <w:tcW w:w="567" w:type="dxa"/>
            <w:vMerge/>
          </w:tcPr>
          <w:p w14:paraId="0C0296B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A5DC63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A8A525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1701" w:type="dxa"/>
            <w:vMerge w:val="restart"/>
          </w:tcPr>
          <w:p w14:paraId="0784F6E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8351</w:t>
            </w:r>
          </w:p>
        </w:tc>
      </w:tr>
      <w:tr w:rsidR="00813AD8" w:rsidRPr="009E07F3" w14:paraId="4793201F" w14:textId="77777777" w:rsidTr="00B6715F">
        <w:tc>
          <w:tcPr>
            <w:tcW w:w="567" w:type="dxa"/>
            <w:vMerge/>
          </w:tcPr>
          <w:p w14:paraId="3ADD47B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61580E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1FE67E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Заведующий складом</w:t>
            </w:r>
          </w:p>
        </w:tc>
        <w:tc>
          <w:tcPr>
            <w:tcW w:w="1701" w:type="dxa"/>
            <w:vMerge/>
          </w:tcPr>
          <w:p w14:paraId="67E4977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E04DC00" w14:textId="77777777" w:rsidTr="00B6715F">
        <w:tc>
          <w:tcPr>
            <w:tcW w:w="567" w:type="dxa"/>
            <w:vMerge/>
          </w:tcPr>
          <w:p w14:paraId="72441D1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A1C5D9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D3FFF5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1 квалификационного уровня, по которым может устанавливаться вторая </w:t>
            </w:r>
            <w:proofErr w:type="spell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701" w:type="dxa"/>
            <w:vMerge/>
          </w:tcPr>
          <w:p w14:paraId="4B32918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9C2F66A" w14:textId="77777777" w:rsidTr="00B6715F">
        <w:tc>
          <w:tcPr>
            <w:tcW w:w="567" w:type="dxa"/>
            <w:vMerge/>
          </w:tcPr>
          <w:p w14:paraId="4B78D98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63E98E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A7D26A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устанавливается производное должностное наименование "старший"</w:t>
            </w:r>
          </w:p>
        </w:tc>
        <w:tc>
          <w:tcPr>
            <w:tcW w:w="1701" w:type="dxa"/>
            <w:vMerge/>
          </w:tcPr>
          <w:p w14:paraId="0E414A1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94DF705" w14:textId="77777777" w:rsidTr="00B6715F">
        <w:tc>
          <w:tcPr>
            <w:tcW w:w="567" w:type="dxa"/>
            <w:vMerge/>
          </w:tcPr>
          <w:p w14:paraId="47743FF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1C6992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4AEE76B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11323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  <w:bookmarkEnd w:id="9"/>
          </w:p>
        </w:tc>
      </w:tr>
      <w:tr w:rsidR="00813AD8" w:rsidRPr="009E07F3" w14:paraId="43BC23B9" w14:textId="77777777" w:rsidTr="00B6715F">
        <w:tc>
          <w:tcPr>
            <w:tcW w:w="567" w:type="dxa"/>
            <w:vMerge/>
          </w:tcPr>
          <w:p w14:paraId="7F0A43C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7D7BFC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AE5FB7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производством </w:t>
            </w:r>
          </w:p>
        </w:tc>
        <w:tc>
          <w:tcPr>
            <w:tcW w:w="1701" w:type="dxa"/>
            <w:vMerge w:val="restart"/>
          </w:tcPr>
          <w:p w14:paraId="23EC852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8726</w:t>
            </w:r>
          </w:p>
        </w:tc>
      </w:tr>
      <w:tr w:rsidR="00813AD8" w:rsidRPr="009E07F3" w14:paraId="288660AA" w14:textId="77777777" w:rsidTr="00B6715F">
        <w:tc>
          <w:tcPr>
            <w:tcW w:w="567" w:type="dxa"/>
            <w:vMerge/>
          </w:tcPr>
          <w:p w14:paraId="23B336C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D49C14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1883E6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Шеф-повар</w:t>
            </w:r>
          </w:p>
        </w:tc>
        <w:tc>
          <w:tcPr>
            <w:tcW w:w="1701" w:type="dxa"/>
            <w:vMerge/>
          </w:tcPr>
          <w:p w14:paraId="62CE89B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A9D0DCF" w14:textId="77777777" w:rsidTr="00B6715F">
        <w:tc>
          <w:tcPr>
            <w:tcW w:w="567" w:type="dxa"/>
            <w:vMerge/>
          </w:tcPr>
          <w:p w14:paraId="4637329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E9DE7E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AD7A46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Заведующий столовой</w:t>
            </w:r>
          </w:p>
        </w:tc>
        <w:tc>
          <w:tcPr>
            <w:tcW w:w="1701" w:type="dxa"/>
            <w:vMerge/>
          </w:tcPr>
          <w:p w14:paraId="5DCBB2F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6DEFC33" w14:textId="77777777" w:rsidTr="00B6715F">
        <w:tc>
          <w:tcPr>
            <w:tcW w:w="567" w:type="dxa"/>
            <w:vMerge/>
          </w:tcPr>
          <w:p w14:paraId="2627AFD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B92A02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317D7F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Начальник хозяйственного отдела</w:t>
            </w:r>
          </w:p>
        </w:tc>
        <w:tc>
          <w:tcPr>
            <w:tcW w:w="1701" w:type="dxa"/>
            <w:vMerge/>
          </w:tcPr>
          <w:p w14:paraId="64C4A44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6AF80BE" w14:textId="77777777" w:rsidTr="00B6715F">
        <w:tc>
          <w:tcPr>
            <w:tcW w:w="567" w:type="dxa"/>
            <w:vMerge/>
          </w:tcPr>
          <w:p w14:paraId="137E2A8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A31B25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F9389C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1 квалификационного уровня, по которым может устанавливаться первая </w:t>
            </w:r>
            <w:proofErr w:type="spell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701" w:type="dxa"/>
            <w:vMerge/>
          </w:tcPr>
          <w:p w14:paraId="2A19466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46B0DC86" w14:textId="77777777" w:rsidTr="00B6715F">
        <w:tc>
          <w:tcPr>
            <w:tcW w:w="567" w:type="dxa"/>
            <w:vMerge/>
          </w:tcPr>
          <w:p w14:paraId="35EAB4E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82A6DB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EBED12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Специалист по закупкам</w:t>
            </w:r>
          </w:p>
        </w:tc>
        <w:tc>
          <w:tcPr>
            <w:tcW w:w="1701" w:type="dxa"/>
            <w:vMerge/>
          </w:tcPr>
          <w:p w14:paraId="5969B0C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951CA47" w14:textId="77777777" w:rsidTr="00B6715F">
        <w:tc>
          <w:tcPr>
            <w:tcW w:w="567" w:type="dxa"/>
            <w:vMerge/>
          </w:tcPr>
          <w:p w14:paraId="0A08ED0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379F20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48477B4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113239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  <w:bookmarkEnd w:id="10"/>
          </w:p>
        </w:tc>
      </w:tr>
      <w:tr w:rsidR="00813AD8" w:rsidRPr="009E07F3" w14:paraId="5173C28A" w14:textId="77777777" w:rsidTr="00B6715F">
        <w:tc>
          <w:tcPr>
            <w:tcW w:w="567" w:type="dxa"/>
            <w:vMerge/>
          </w:tcPr>
          <w:p w14:paraId="51CA046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E187C2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C60952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Мастер по эксплуатации оборудования газовых объектов</w:t>
            </w:r>
          </w:p>
        </w:tc>
        <w:tc>
          <w:tcPr>
            <w:tcW w:w="1701" w:type="dxa"/>
            <w:vMerge w:val="restart"/>
          </w:tcPr>
          <w:p w14:paraId="4045D11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8850</w:t>
            </w:r>
          </w:p>
        </w:tc>
      </w:tr>
      <w:tr w:rsidR="00813AD8" w:rsidRPr="009E07F3" w14:paraId="5939AFCC" w14:textId="77777777" w:rsidTr="00B6715F">
        <w:tc>
          <w:tcPr>
            <w:tcW w:w="567" w:type="dxa"/>
            <w:vMerge/>
          </w:tcPr>
          <w:p w14:paraId="60FAF7C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70090B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BBCAD4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701" w:type="dxa"/>
            <w:vMerge/>
          </w:tcPr>
          <w:p w14:paraId="604F31E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1AC80585" w14:textId="77777777" w:rsidTr="00B6715F">
        <w:tc>
          <w:tcPr>
            <w:tcW w:w="567" w:type="dxa"/>
            <w:vMerge/>
          </w:tcPr>
          <w:p w14:paraId="151A194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547748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414F504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011300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должности служащих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br/>
              <w:t>третьего уровня"</w:t>
            </w:r>
            <w:bookmarkEnd w:id="11"/>
          </w:p>
        </w:tc>
      </w:tr>
      <w:tr w:rsidR="00813AD8" w:rsidRPr="009E07F3" w14:paraId="69BD2C59" w14:textId="77777777" w:rsidTr="00B6715F">
        <w:tc>
          <w:tcPr>
            <w:tcW w:w="567" w:type="dxa"/>
            <w:vMerge/>
          </w:tcPr>
          <w:p w14:paraId="0688829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E072C2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434D43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011301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  <w:bookmarkEnd w:id="12"/>
          </w:p>
        </w:tc>
      </w:tr>
      <w:tr w:rsidR="00813AD8" w:rsidRPr="009E07F3" w14:paraId="3CDAA56F" w14:textId="77777777" w:rsidTr="00B6715F">
        <w:tc>
          <w:tcPr>
            <w:tcW w:w="567" w:type="dxa"/>
            <w:vMerge/>
          </w:tcPr>
          <w:p w14:paraId="195B364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B3E743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5FC8EA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1701" w:type="dxa"/>
            <w:vMerge w:val="restart"/>
          </w:tcPr>
          <w:p w14:paraId="44F9C3D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9223</w:t>
            </w:r>
          </w:p>
        </w:tc>
      </w:tr>
      <w:tr w:rsidR="00813AD8" w:rsidRPr="009E07F3" w14:paraId="6DA9DA57" w14:textId="77777777" w:rsidTr="00B6715F">
        <w:tc>
          <w:tcPr>
            <w:tcW w:w="567" w:type="dxa"/>
            <w:vMerge/>
          </w:tcPr>
          <w:p w14:paraId="2B09721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46B6D6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85091A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1701" w:type="dxa"/>
            <w:vMerge/>
          </w:tcPr>
          <w:p w14:paraId="55EFDAC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3880960" w14:textId="77777777" w:rsidTr="00B6715F">
        <w:tc>
          <w:tcPr>
            <w:tcW w:w="567" w:type="dxa"/>
            <w:vMerge/>
          </w:tcPr>
          <w:p w14:paraId="282A1CB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29C5B8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370ACC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Инженер</w:t>
            </w:r>
          </w:p>
        </w:tc>
        <w:tc>
          <w:tcPr>
            <w:tcW w:w="1701" w:type="dxa"/>
            <w:vMerge/>
          </w:tcPr>
          <w:p w14:paraId="44A11AA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63D5B14" w14:textId="77777777" w:rsidTr="00B6715F">
        <w:tc>
          <w:tcPr>
            <w:tcW w:w="567" w:type="dxa"/>
            <w:vMerge/>
          </w:tcPr>
          <w:p w14:paraId="44DC951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D5199C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E8661F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Инженер-программист </w:t>
            </w:r>
          </w:p>
        </w:tc>
        <w:tc>
          <w:tcPr>
            <w:tcW w:w="1701" w:type="dxa"/>
            <w:vMerge/>
          </w:tcPr>
          <w:p w14:paraId="2469B47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A91D18B" w14:textId="77777777" w:rsidTr="00B6715F">
        <w:tc>
          <w:tcPr>
            <w:tcW w:w="567" w:type="dxa"/>
            <w:vMerge/>
          </w:tcPr>
          <w:p w14:paraId="7ADBCEE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D9E50E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D93BDF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Инженер-электроник </w:t>
            </w:r>
          </w:p>
        </w:tc>
        <w:tc>
          <w:tcPr>
            <w:tcW w:w="1701" w:type="dxa"/>
            <w:vMerge/>
          </w:tcPr>
          <w:p w14:paraId="47EB57B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3606BB5" w14:textId="77777777" w:rsidTr="00B6715F">
        <w:tc>
          <w:tcPr>
            <w:tcW w:w="567" w:type="dxa"/>
            <w:vMerge/>
          </w:tcPr>
          <w:p w14:paraId="372079D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3EF1DB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7541C4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1701" w:type="dxa"/>
            <w:vMerge/>
          </w:tcPr>
          <w:p w14:paraId="30CD69C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1D6B578" w14:textId="77777777" w:rsidTr="00B6715F">
        <w:tc>
          <w:tcPr>
            <w:tcW w:w="567" w:type="dxa"/>
            <w:vMerge/>
          </w:tcPr>
          <w:p w14:paraId="3510EC3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5432F0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D6F339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1701" w:type="dxa"/>
            <w:vMerge/>
          </w:tcPr>
          <w:p w14:paraId="0E1A4BB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36D9B73" w14:textId="77777777" w:rsidTr="00B6715F">
        <w:tc>
          <w:tcPr>
            <w:tcW w:w="567" w:type="dxa"/>
            <w:vMerge/>
          </w:tcPr>
          <w:p w14:paraId="44FC933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8A8578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D33D3B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0110315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Инженер-энергетик</w:t>
            </w:r>
            <w:bookmarkEnd w:id="13"/>
          </w:p>
        </w:tc>
        <w:tc>
          <w:tcPr>
            <w:tcW w:w="1701" w:type="dxa"/>
            <w:vMerge/>
          </w:tcPr>
          <w:p w14:paraId="284E6B0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E6C2C37" w14:textId="77777777" w:rsidTr="00B6715F">
        <w:tc>
          <w:tcPr>
            <w:tcW w:w="567" w:type="dxa"/>
            <w:vMerge/>
          </w:tcPr>
          <w:p w14:paraId="7EF180C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1E6A27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7F2B9F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Администратор вычислительной сети</w:t>
            </w:r>
          </w:p>
        </w:tc>
        <w:tc>
          <w:tcPr>
            <w:tcW w:w="1701" w:type="dxa"/>
            <w:vMerge/>
          </w:tcPr>
          <w:p w14:paraId="15D52EA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5F7F26D" w14:textId="77777777" w:rsidTr="00B6715F">
        <w:tc>
          <w:tcPr>
            <w:tcW w:w="567" w:type="dxa"/>
            <w:vMerge/>
          </w:tcPr>
          <w:p w14:paraId="06E9088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4F8247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E9CB14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0113019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Контрактный управляющий</w:t>
            </w:r>
            <w:bookmarkEnd w:id="14"/>
          </w:p>
        </w:tc>
        <w:tc>
          <w:tcPr>
            <w:tcW w:w="1701" w:type="dxa"/>
            <w:vMerge/>
          </w:tcPr>
          <w:p w14:paraId="4C49601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4492166E" w14:textId="77777777" w:rsidTr="00B6715F">
        <w:tc>
          <w:tcPr>
            <w:tcW w:w="567" w:type="dxa"/>
            <w:vMerge/>
          </w:tcPr>
          <w:p w14:paraId="041C0F8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38D406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CED9C3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1701" w:type="dxa"/>
            <w:vMerge/>
          </w:tcPr>
          <w:p w14:paraId="628FE00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D6BD19B" w14:textId="77777777" w:rsidTr="00B6715F">
        <w:tc>
          <w:tcPr>
            <w:tcW w:w="567" w:type="dxa"/>
            <w:vMerge/>
          </w:tcPr>
          <w:p w14:paraId="3373420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7B96FC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002A9B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Аналитик</w:t>
            </w:r>
          </w:p>
        </w:tc>
        <w:tc>
          <w:tcPr>
            <w:tcW w:w="1701" w:type="dxa"/>
            <w:vMerge/>
          </w:tcPr>
          <w:p w14:paraId="1136C68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DD21C27" w14:textId="77777777" w:rsidTr="00B6715F">
        <w:tc>
          <w:tcPr>
            <w:tcW w:w="567" w:type="dxa"/>
            <w:vMerge/>
          </w:tcPr>
          <w:p w14:paraId="2C5524F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977E2B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6742195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</w:tr>
      <w:tr w:rsidR="00813AD8" w:rsidRPr="009E07F3" w14:paraId="57D1ADC1" w14:textId="77777777" w:rsidTr="00B6715F">
        <w:tc>
          <w:tcPr>
            <w:tcW w:w="567" w:type="dxa"/>
            <w:vMerge/>
          </w:tcPr>
          <w:p w14:paraId="308EFB4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84BB1F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AF7D17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1 квалификационного уровня, по которым может устанавливаться вторая </w:t>
            </w:r>
            <w:proofErr w:type="spell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701" w:type="dxa"/>
          </w:tcPr>
          <w:p w14:paraId="602A74D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9971</w:t>
            </w:r>
          </w:p>
        </w:tc>
      </w:tr>
      <w:tr w:rsidR="00813AD8" w:rsidRPr="009E07F3" w14:paraId="4CB6EE4B" w14:textId="77777777" w:rsidTr="00B6715F">
        <w:tc>
          <w:tcPr>
            <w:tcW w:w="567" w:type="dxa"/>
            <w:vMerge/>
          </w:tcPr>
          <w:p w14:paraId="2203A7C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148F90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67874D8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</w:tr>
      <w:tr w:rsidR="00813AD8" w:rsidRPr="009E07F3" w14:paraId="60363F7A" w14:textId="77777777" w:rsidTr="00B6715F">
        <w:tc>
          <w:tcPr>
            <w:tcW w:w="567" w:type="dxa"/>
            <w:vMerge/>
          </w:tcPr>
          <w:p w14:paraId="20E090E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223F01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7BDA99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1 квалификационного уровня, по которым может устанавливаться первая </w:t>
            </w:r>
            <w:proofErr w:type="spell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1701" w:type="dxa"/>
          </w:tcPr>
          <w:p w14:paraId="621F275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10720</w:t>
            </w:r>
          </w:p>
        </w:tc>
      </w:tr>
      <w:tr w:rsidR="00813AD8" w:rsidRPr="009E07F3" w14:paraId="2375D6F4" w14:textId="77777777" w:rsidTr="00B6715F">
        <w:tc>
          <w:tcPr>
            <w:tcW w:w="567" w:type="dxa"/>
            <w:vMerge/>
          </w:tcPr>
          <w:p w14:paraId="1C2E0E9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DF2F74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D04FD4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</w:tr>
      <w:tr w:rsidR="00813AD8" w:rsidRPr="009E07F3" w14:paraId="3B50B5BD" w14:textId="77777777" w:rsidTr="00B6715F">
        <w:tc>
          <w:tcPr>
            <w:tcW w:w="567" w:type="dxa"/>
            <w:vMerge/>
          </w:tcPr>
          <w:p w14:paraId="7AC404A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CF3C62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F066CB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Должности служащих 1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701" w:type="dxa"/>
          </w:tcPr>
          <w:p w14:paraId="74855D1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11468</w:t>
            </w:r>
          </w:p>
        </w:tc>
      </w:tr>
      <w:tr w:rsidR="00813AD8" w:rsidRPr="009E07F3" w14:paraId="232A3E9F" w14:textId="77777777" w:rsidTr="00B6715F">
        <w:tc>
          <w:tcPr>
            <w:tcW w:w="567" w:type="dxa"/>
            <w:vMerge/>
          </w:tcPr>
          <w:p w14:paraId="2258D5A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50A024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2C06FD2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</w:tr>
      <w:tr w:rsidR="00813AD8" w:rsidRPr="009E07F3" w14:paraId="5E798E15" w14:textId="77777777" w:rsidTr="00B6715F">
        <w:tc>
          <w:tcPr>
            <w:tcW w:w="567" w:type="dxa"/>
            <w:vMerge/>
          </w:tcPr>
          <w:p w14:paraId="26B12CD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612B84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73388A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Главные специалисты: в отделах, отделениях, лабораториях, мастерских; заместитель главного бухгалтера</w:t>
            </w:r>
          </w:p>
        </w:tc>
        <w:tc>
          <w:tcPr>
            <w:tcW w:w="1701" w:type="dxa"/>
          </w:tcPr>
          <w:p w14:paraId="1F0D5B7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12216</w:t>
            </w:r>
          </w:p>
        </w:tc>
      </w:tr>
      <w:tr w:rsidR="00813AD8" w:rsidRPr="009E07F3" w14:paraId="154DA161" w14:textId="77777777" w:rsidTr="00B6715F">
        <w:tc>
          <w:tcPr>
            <w:tcW w:w="567" w:type="dxa"/>
            <w:vMerge w:val="restart"/>
          </w:tcPr>
          <w:p w14:paraId="784CB6E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410" w:type="dxa"/>
            <w:vMerge w:val="restart"/>
          </w:tcPr>
          <w:p w14:paraId="3210F49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</w:t>
            </w:r>
          </w:p>
        </w:tc>
        <w:tc>
          <w:tcPr>
            <w:tcW w:w="6379" w:type="dxa"/>
            <w:gridSpan w:val="2"/>
          </w:tcPr>
          <w:p w14:paraId="4F83FB5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24E25EBA" w14:textId="77777777" w:rsidTr="00B6715F">
        <w:tc>
          <w:tcPr>
            <w:tcW w:w="567" w:type="dxa"/>
            <w:vMerge/>
          </w:tcPr>
          <w:p w14:paraId="5E34D43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BBF055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A3DE5D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(начальник) структурным подразделением: кабинетом, лабораторией, отделом, отделением, учебной (учебно-производственной) мастерской,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сектором, библиотекой и другими структурными подразделениями, реализующими общеобразовательную программу</w:t>
            </w:r>
          </w:p>
        </w:tc>
        <w:tc>
          <w:tcPr>
            <w:tcW w:w="1701" w:type="dxa"/>
          </w:tcPr>
          <w:p w14:paraId="13A7BBF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9062</w:t>
            </w:r>
          </w:p>
        </w:tc>
      </w:tr>
      <w:tr w:rsidR="00813AD8" w:rsidRPr="009E07F3" w14:paraId="13FABCF3" w14:textId="77777777" w:rsidTr="00B6715F">
        <w:tc>
          <w:tcPr>
            <w:tcW w:w="567" w:type="dxa"/>
            <w:vMerge w:val="restart"/>
          </w:tcPr>
          <w:p w14:paraId="1B58CC4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410" w:type="dxa"/>
            <w:vMerge w:val="restart"/>
          </w:tcPr>
          <w:p w14:paraId="38A291C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Медицинские работники</w:t>
            </w:r>
          </w:p>
        </w:tc>
        <w:tc>
          <w:tcPr>
            <w:tcW w:w="6379" w:type="dxa"/>
            <w:gridSpan w:val="2"/>
          </w:tcPr>
          <w:p w14:paraId="4FC0013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"Медицинский и фармацевтический персонал первого уровня"</w:t>
            </w:r>
          </w:p>
        </w:tc>
      </w:tr>
      <w:tr w:rsidR="00813AD8" w:rsidRPr="009E07F3" w14:paraId="460EA8A1" w14:textId="77777777" w:rsidTr="00B6715F">
        <w:tc>
          <w:tcPr>
            <w:tcW w:w="567" w:type="dxa"/>
            <w:vMerge/>
          </w:tcPr>
          <w:p w14:paraId="152F6B5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735401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0E7C21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64CEF88E" w14:textId="77777777" w:rsidTr="00B6715F">
        <w:tc>
          <w:tcPr>
            <w:tcW w:w="567" w:type="dxa"/>
            <w:vMerge/>
          </w:tcPr>
          <w:p w14:paraId="3B67F70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E7C15B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959EF5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Младшая медицинская сестра по уходу за больными</w:t>
            </w:r>
          </w:p>
        </w:tc>
        <w:tc>
          <w:tcPr>
            <w:tcW w:w="1701" w:type="dxa"/>
          </w:tcPr>
          <w:p w14:paraId="2A3F98A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7002</w:t>
            </w:r>
          </w:p>
        </w:tc>
      </w:tr>
      <w:tr w:rsidR="00813AD8" w:rsidRPr="009E07F3" w14:paraId="28D94F86" w14:textId="77777777" w:rsidTr="00B6715F">
        <w:tc>
          <w:tcPr>
            <w:tcW w:w="567" w:type="dxa"/>
            <w:vMerge/>
          </w:tcPr>
          <w:p w14:paraId="732255E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7462B2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29F14B0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"Средний медицинский и фармацевтический персонал"</w:t>
            </w:r>
          </w:p>
        </w:tc>
      </w:tr>
      <w:tr w:rsidR="00813AD8" w:rsidRPr="009E07F3" w14:paraId="0308BAF2" w14:textId="77777777" w:rsidTr="00B6715F">
        <w:tc>
          <w:tcPr>
            <w:tcW w:w="567" w:type="dxa"/>
            <w:vMerge/>
          </w:tcPr>
          <w:p w14:paraId="33CC8FB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9B11BC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2A831D5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7BB82CF5" w14:textId="77777777" w:rsidTr="00B6715F">
        <w:tc>
          <w:tcPr>
            <w:tcW w:w="567" w:type="dxa"/>
            <w:vMerge/>
          </w:tcPr>
          <w:p w14:paraId="00F8757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6BEF56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6D9507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Инструктор по лечебной физкультуре</w:t>
            </w:r>
          </w:p>
        </w:tc>
        <w:tc>
          <w:tcPr>
            <w:tcW w:w="1701" w:type="dxa"/>
          </w:tcPr>
          <w:p w14:paraId="09F0F37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8252</w:t>
            </w:r>
          </w:p>
        </w:tc>
      </w:tr>
      <w:tr w:rsidR="00813AD8" w:rsidRPr="009E07F3" w14:paraId="66D142CA" w14:textId="77777777" w:rsidTr="00B6715F">
        <w:tc>
          <w:tcPr>
            <w:tcW w:w="567" w:type="dxa"/>
            <w:vMerge/>
          </w:tcPr>
          <w:p w14:paraId="63A1BD5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EE8D89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5CAF97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</w:tr>
      <w:tr w:rsidR="00813AD8" w:rsidRPr="009E07F3" w14:paraId="2D7AB950" w14:textId="77777777" w:rsidTr="00B6715F">
        <w:tc>
          <w:tcPr>
            <w:tcW w:w="567" w:type="dxa"/>
            <w:vMerge/>
          </w:tcPr>
          <w:p w14:paraId="04FC233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7DEC02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77F731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Медицинская сестра диетическая</w:t>
            </w:r>
          </w:p>
        </w:tc>
        <w:tc>
          <w:tcPr>
            <w:tcW w:w="1701" w:type="dxa"/>
          </w:tcPr>
          <w:p w14:paraId="0F6EECA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8502</w:t>
            </w:r>
          </w:p>
        </w:tc>
      </w:tr>
      <w:tr w:rsidR="00813AD8" w:rsidRPr="009E07F3" w14:paraId="19F31C76" w14:textId="77777777" w:rsidTr="00B6715F">
        <w:tc>
          <w:tcPr>
            <w:tcW w:w="567" w:type="dxa"/>
            <w:vMerge/>
          </w:tcPr>
          <w:p w14:paraId="5823ED5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554A35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4B0BACD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</w:tr>
      <w:tr w:rsidR="00813AD8" w:rsidRPr="009E07F3" w14:paraId="57682E18" w14:textId="77777777" w:rsidTr="00B6715F">
        <w:tc>
          <w:tcPr>
            <w:tcW w:w="567" w:type="dxa"/>
            <w:vMerge/>
          </w:tcPr>
          <w:p w14:paraId="1E97989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8C665E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E40F2F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</w:tc>
        <w:tc>
          <w:tcPr>
            <w:tcW w:w="1701" w:type="dxa"/>
            <w:vMerge w:val="restart"/>
          </w:tcPr>
          <w:p w14:paraId="0CB6AF1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8627</w:t>
            </w:r>
          </w:p>
        </w:tc>
      </w:tr>
      <w:tr w:rsidR="00813AD8" w:rsidRPr="009E07F3" w14:paraId="430B82C7" w14:textId="77777777" w:rsidTr="00B6715F">
        <w:tc>
          <w:tcPr>
            <w:tcW w:w="567" w:type="dxa"/>
            <w:vMerge/>
          </w:tcPr>
          <w:p w14:paraId="52BD2AA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E1A440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0AF8D1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физиотерапии</w:t>
            </w:r>
          </w:p>
        </w:tc>
        <w:tc>
          <w:tcPr>
            <w:tcW w:w="1701" w:type="dxa"/>
            <w:vMerge/>
          </w:tcPr>
          <w:p w14:paraId="39C4841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0FF67D0" w14:textId="77777777" w:rsidTr="00B6715F">
        <w:tc>
          <w:tcPr>
            <w:tcW w:w="567" w:type="dxa"/>
            <w:vMerge/>
          </w:tcPr>
          <w:p w14:paraId="2BA4D6C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DD0328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72F8BF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Медицинская сестра по массажу</w:t>
            </w:r>
          </w:p>
        </w:tc>
        <w:tc>
          <w:tcPr>
            <w:tcW w:w="1701" w:type="dxa"/>
            <w:vMerge/>
          </w:tcPr>
          <w:p w14:paraId="261A10B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05A2B42" w14:textId="77777777" w:rsidTr="00B6715F">
        <w:tc>
          <w:tcPr>
            <w:tcW w:w="567" w:type="dxa"/>
            <w:vMerge/>
          </w:tcPr>
          <w:p w14:paraId="713E66A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1F541E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8EE12F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</w:tr>
      <w:tr w:rsidR="00813AD8" w:rsidRPr="009E07F3" w14:paraId="75AAF1C3" w14:textId="77777777" w:rsidTr="00B6715F">
        <w:tc>
          <w:tcPr>
            <w:tcW w:w="567" w:type="dxa"/>
            <w:vMerge/>
          </w:tcPr>
          <w:p w14:paraId="3E3A3CD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B3C26D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DAA1AA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Фельдшер</w:t>
            </w:r>
          </w:p>
        </w:tc>
        <w:tc>
          <w:tcPr>
            <w:tcW w:w="1701" w:type="dxa"/>
          </w:tcPr>
          <w:p w14:paraId="71CD8D1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9504</w:t>
            </w:r>
          </w:p>
        </w:tc>
      </w:tr>
      <w:tr w:rsidR="00813AD8" w:rsidRPr="009E07F3" w14:paraId="2E0B9A16" w14:textId="77777777" w:rsidTr="00B6715F">
        <w:tc>
          <w:tcPr>
            <w:tcW w:w="567" w:type="dxa"/>
            <w:vMerge/>
          </w:tcPr>
          <w:p w14:paraId="3A09C57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3E866C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25BBBB4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"Врачи и провизоры"</w:t>
            </w:r>
          </w:p>
        </w:tc>
      </w:tr>
      <w:tr w:rsidR="00813AD8" w:rsidRPr="009E07F3" w14:paraId="0BF22A3B" w14:textId="77777777" w:rsidTr="00B6715F">
        <w:tc>
          <w:tcPr>
            <w:tcW w:w="567" w:type="dxa"/>
            <w:vMerge/>
          </w:tcPr>
          <w:p w14:paraId="0E22FFE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FC1214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F2790F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</w:tr>
      <w:tr w:rsidR="00813AD8" w:rsidRPr="009E07F3" w14:paraId="374FA5B0" w14:textId="77777777" w:rsidTr="00B6715F">
        <w:tc>
          <w:tcPr>
            <w:tcW w:w="567" w:type="dxa"/>
            <w:vMerge/>
          </w:tcPr>
          <w:p w14:paraId="644AD79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63EE5D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6039B2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Врачи-специалисты</w:t>
            </w:r>
          </w:p>
        </w:tc>
        <w:tc>
          <w:tcPr>
            <w:tcW w:w="1701" w:type="dxa"/>
          </w:tcPr>
          <w:p w14:paraId="6365112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10005</w:t>
            </w:r>
          </w:p>
        </w:tc>
      </w:tr>
      <w:tr w:rsidR="00813AD8" w:rsidRPr="009E07F3" w14:paraId="2DDF980D" w14:textId="77777777" w:rsidTr="00B6715F">
        <w:tc>
          <w:tcPr>
            <w:tcW w:w="567" w:type="dxa"/>
            <w:vMerge/>
          </w:tcPr>
          <w:p w14:paraId="0594245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F42B11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C907B8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"Руководители структурных подразделений учреждений с высшим медицинским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фармацевтическим образованием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br/>
              <w:t>(врач-специалист, провизор)"</w:t>
            </w:r>
          </w:p>
        </w:tc>
      </w:tr>
      <w:tr w:rsidR="00813AD8" w:rsidRPr="009E07F3" w14:paraId="13870159" w14:textId="77777777" w:rsidTr="00B6715F">
        <w:tc>
          <w:tcPr>
            <w:tcW w:w="567" w:type="dxa"/>
            <w:vMerge/>
          </w:tcPr>
          <w:p w14:paraId="75D8F26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ED9394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0E77586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259EE7EA" w14:textId="77777777" w:rsidTr="00B6715F">
        <w:tc>
          <w:tcPr>
            <w:tcW w:w="567" w:type="dxa"/>
            <w:vMerge/>
          </w:tcPr>
          <w:p w14:paraId="3D4B60F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FD3AEF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6EBD4E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Заведующий структурным подразделением (отделом, отделением, лабораторией, кабинетом, отрядом и др.)</w:t>
            </w:r>
          </w:p>
        </w:tc>
        <w:tc>
          <w:tcPr>
            <w:tcW w:w="1701" w:type="dxa"/>
          </w:tcPr>
          <w:p w14:paraId="605485D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12428</w:t>
            </w:r>
          </w:p>
        </w:tc>
      </w:tr>
      <w:tr w:rsidR="00813AD8" w:rsidRPr="009E07F3" w14:paraId="7BDE1060" w14:textId="77777777" w:rsidTr="00B6715F">
        <w:tc>
          <w:tcPr>
            <w:tcW w:w="567" w:type="dxa"/>
            <w:vMerge w:val="restart"/>
          </w:tcPr>
          <w:p w14:paraId="5C33C3F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vMerge w:val="restart"/>
          </w:tcPr>
          <w:p w14:paraId="48F0B66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Рабочие</w:t>
            </w:r>
          </w:p>
        </w:tc>
        <w:tc>
          <w:tcPr>
            <w:tcW w:w="6379" w:type="dxa"/>
            <w:gridSpan w:val="2"/>
          </w:tcPr>
          <w:p w14:paraId="5592CD6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профессии рабочих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br/>
              <w:t>первого уровня"</w:t>
            </w:r>
          </w:p>
        </w:tc>
      </w:tr>
      <w:tr w:rsidR="00813AD8" w:rsidRPr="009E07F3" w14:paraId="030C3E97" w14:textId="77777777" w:rsidTr="00B6715F">
        <w:tc>
          <w:tcPr>
            <w:tcW w:w="567" w:type="dxa"/>
            <w:vMerge/>
          </w:tcPr>
          <w:p w14:paraId="112722A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569D44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6800D58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172A75D8" w14:textId="77777777" w:rsidTr="00B6715F">
        <w:tc>
          <w:tcPr>
            <w:tcW w:w="567" w:type="dxa"/>
            <w:vMerge/>
          </w:tcPr>
          <w:p w14:paraId="07C9D03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445B20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14:paraId="60CAFA5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</w:t>
            </w:r>
          </w:p>
          <w:p w14:paraId="65F3B82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рабочих, по которым предусмотрено присвоение 1, 2, 3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01" w:type="dxa"/>
          </w:tcPr>
          <w:p w14:paraId="51ED498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6724</w:t>
            </w:r>
          </w:p>
        </w:tc>
      </w:tr>
      <w:tr w:rsidR="00813AD8" w:rsidRPr="009E07F3" w14:paraId="688CEC34" w14:textId="77777777" w:rsidTr="00B6715F">
        <w:trPr>
          <w:trHeight w:val="529"/>
        </w:trPr>
        <w:tc>
          <w:tcPr>
            <w:tcW w:w="567" w:type="dxa"/>
            <w:vMerge/>
          </w:tcPr>
          <w:p w14:paraId="52F7A2F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13443E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14:paraId="4D1E1B7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14:paraId="171135B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 1 </w:t>
            </w:r>
            <w:proofErr w:type="spellStart"/>
            <w:proofErr w:type="gram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квалифика-ционного</w:t>
            </w:r>
            <w:proofErr w:type="spellEnd"/>
            <w:proofErr w:type="gram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разряда);</w:t>
            </w:r>
          </w:p>
          <w:p w14:paraId="0A46B8B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6972 (при наличии 2 </w:t>
            </w:r>
            <w:proofErr w:type="spellStart"/>
            <w:proofErr w:type="gram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квалифика-ционного</w:t>
            </w:r>
            <w:proofErr w:type="spellEnd"/>
            <w:proofErr w:type="gram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разряда);</w:t>
            </w:r>
          </w:p>
          <w:p w14:paraId="5628713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7220 (при наличии 3 </w:t>
            </w:r>
            <w:proofErr w:type="spellStart"/>
            <w:proofErr w:type="gram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квалифика-ционного</w:t>
            </w:r>
            <w:proofErr w:type="spellEnd"/>
            <w:proofErr w:type="gram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разряда)</w:t>
            </w:r>
          </w:p>
        </w:tc>
      </w:tr>
      <w:tr w:rsidR="00813AD8" w:rsidRPr="009E07F3" w14:paraId="7B8D85AB" w14:textId="77777777" w:rsidTr="00B6715F">
        <w:tc>
          <w:tcPr>
            <w:tcW w:w="567" w:type="dxa"/>
            <w:vMerge/>
          </w:tcPr>
          <w:p w14:paraId="014E65D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7A52ED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701AF4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Грузчик</w:t>
            </w:r>
          </w:p>
        </w:tc>
        <w:tc>
          <w:tcPr>
            <w:tcW w:w="1701" w:type="dxa"/>
            <w:vMerge/>
          </w:tcPr>
          <w:p w14:paraId="76AD908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9777A0A" w14:textId="77777777" w:rsidTr="00B6715F">
        <w:tc>
          <w:tcPr>
            <w:tcW w:w="567" w:type="dxa"/>
            <w:vMerge/>
          </w:tcPr>
          <w:p w14:paraId="7F4DE50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A58641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C0557E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1701" w:type="dxa"/>
            <w:vMerge/>
          </w:tcPr>
          <w:p w14:paraId="540AB2B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0E50708" w14:textId="77777777" w:rsidTr="00B6715F">
        <w:tc>
          <w:tcPr>
            <w:tcW w:w="567" w:type="dxa"/>
            <w:vMerge/>
          </w:tcPr>
          <w:p w14:paraId="37919DC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85E0A4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ABDD1E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Истопник</w:t>
            </w:r>
          </w:p>
        </w:tc>
        <w:tc>
          <w:tcPr>
            <w:tcW w:w="1701" w:type="dxa"/>
            <w:vMerge/>
          </w:tcPr>
          <w:p w14:paraId="5F29C7D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E48FEAA" w14:textId="77777777" w:rsidTr="00B6715F">
        <w:tc>
          <w:tcPr>
            <w:tcW w:w="567" w:type="dxa"/>
            <w:vMerge/>
          </w:tcPr>
          <w:p w14:paraId="4D4B9C0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8AD24A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565489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Дезинфектор</w:t>
            </w:r>
          </w:p>
        </w:tc>
        <w:tc>
          <w:tcPr>
            <w:tcW w:w="1701" w:type="dxa"/>
            <w:vMerge/>
          </w:tcPr>
          <w:p w14:paraId="299F45E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5865C0A" w14:textId="77777777" w:rsidTr="00B6715F">
        <w:tc>
          <w:tcPr>
            <w:tcW w:w="567" w:type="dxa"/>
            <w:vMerge/>
          </w:tcPr>
          <w:p w14:paraId="315E9A7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559D2B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1F511B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Кастелянша</w:t>
            </w:r>
          </w:p>
        </w:tc>
        <w:tc>
          <w:tcPr>
            <w:tcW w:w="1701" w:type="dxa"/>
            <w:vMerge/>
          </w:tcPr>
          <w:p w14:paraId="21B4860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022C218" w14:textId="77777777" w:rsidTr="00B6715F">
        <w:tc>
          <w:tcPr>
            <w:tcW w:w="567" w:type="dxa"/>
            <w:vMerge/>
          </w:tcPr>
          <w:p w14:paraId="2E85A68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8525A0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A55190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1701" w:type="dxa"/>
            <w:vMerge/>
          </w:tcPr>
          <w:p w14:paraId="5DAE3B3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5D92392" w14:textId="77777777" w:rsidTr="00B6715F">
        <w:tc>
          <w:tcPr>
            <w:tcW w:w="567" w:type="dxa"/>
            <w:vMerge/>
          </w:tcPr>
          <w:p w14:paraId="507CB1A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AB8A14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80FCC7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Рабочий по обслуживанию в бане</w:t>
            </w:r>
          </w:p>
        </w:tc>
        <w:tc>
          <w:tcPr>
            <w:tcW w:w="1701" w:type="dxa"/>
            <w:vMerge/>
          </w:tcPr>
          <w:p w14:paraId="11243A3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7AC27E0" w14:textId="77777777" w:rsidTr="00B6715F">
        <w:tc>
          <w:tcPr>
            <w:tcW w:w="567" w:type="dxa"/>
            <w:vMerge/>
          </w:tcPr>
          <w:p w14:paraId="6636739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1FDB36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CD9970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1701" w:type="dxa"/>
            <w:vMerge/>
          </w:tcPr>
          <w:p w14:paraId="128371A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CEE5EC6" w14:textId="77777777" w:rsidTr="00B6715F">
        <w:tc>
          <w:tcPr>
            <w:tcW w:w="567" w:type="dxa"/>
            <w:vMerge/>
          </w:tcPr>
          <w:p w14:paraId="0282A12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86D3AC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1747D1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Рабочий по уходу за животными</w:t>
            </w:r>
          </w:p>
        </w:tc>
        <w:tc>
          <w:tcPr>
            <w:tcW w:w="1701" w:type="dxa"/>
            <w:vMerge/>
          </w:tcPr>
          <w:p w14:paraId="2CEFF74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AEC625C" w14:textId="77777777" w:rsidTr="00B6715F">
        <w:tc>
          <w:tcPr>
            <w:tcW w:w="567" w:type="dxa"/>
            <w:vMerge/>
          </w:tcPr>
          <w:p w14:paraId="2FB68EB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98D286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7545DF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Садовник</w:t>
            </w:r>
          </w:p>
        </w:tc>
        <w:tc>
          <w:tcPr>
            <w:tcW w:w="1701" w:type="dxa"/>
            <w:vMerge/>
          </w:tcPr>
          <w:p w14:paraId="4AA5EFC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9624369" w14:textId="77777777" w:rsidTr="00B6715F">
        <w:tc>
          <w:tcPr>
            <w:tcW w:w="567" w:type="dxa"/>
            <w:vMerge/>
          </w:tcPr>
          <w:p w14:paraId="39863EA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E1FA28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EABF96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1701" w:type="dxa"/>
            <w:vMerge/>
          </w:tcPr>
          <w:p w14:paraId="368BB9C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17B3393" w14:textId="77777777" w:rsidTr="00B6715F">
        <w:tc>
          <w:tcPr>
            <w:tcW w:w="567" w:type="dxa"/>
            <w:vMerge/>
          </w:tcPr>
          <w:p w14:paraId="39C0D74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60EB6B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D84B67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Вахтер</w:t>
            </w:r>
          </w:p>
        </w:tc>
        <w:tc>
          <w:tcPr>
            <w:tcW w:w="1701" w:type="dxa"/>
            <w:vMerge/>
          </w:tcPr>
          <w:p w14:paraId="1757E1B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7AA8FBD" w14:textId="77777777" w:rsidTr="00B6715F">
        <w:tc>
          <w:tcPr>
            <w:tcW w:w="567" w:type="dxa"/>
            <w:vMerge/>
          </w:tcPr>
          <w:p w14:paraId="0E765F2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E2E13D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8BC1EC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701" w:type="dxa"/>
            <w:vMerge/>
          </w:tcPr>
          <w:p w14:paraId="63F5CC4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880A854" w14:textId="77777777" w:rsidTr="00B6715F">
        <w:tc>
          <w:tcPr>
            <w:tcW w:w="567" w:type="dxa"/>
            <w:vMerge/>
          </w:tcPr>
          <w:p w14:paraId="15593E9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BC32D8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9B5710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Швея</w:t>
            </w:r>
          </w:p>
        </w:tc>
        <w:tc>
          <w:tcPr>
            <w:tcW w:w="1701" w:type="dxa"/>
            <w:vMerge/>
          </w:tcPr>
          <w:p w14:paraId="30BCDD4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1272F79" w14:textId="77777777" w:rsidTr="00B6715F">
        <w:tc>
          <w:tcPr>
            <w:tcW w:w="567" w:type="dxa"/>
            <w:vMerge/>
          </w:tcPr>
          <w:p w14:paraId="5AC694A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F429BD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96195F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Кухонный рабочий</w:t>
            </w:r>
          </w:p>
        </w:tc>
        <w:tc>
          <w:tcPr>
            <w:tcW w:w="1701" w:type="dxa"/>
            <w:vMerge/>
          </w:tcPr>
          <w:p w14:paraId="7FC41A0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4D2E430" w14:textId="77777777" w:rsidTr="00B6715F">
        <w:tc>
          <w:tcPr>
            <w:tcW w:w="567" w:type="dxa"/>
            <w:vMerge/>
          </w:tcPr>
          <w:p w14:paraId="7754FFF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2EC536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F47E0B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Возчик</w:t>
            </w:r>
          </w:p>
        </w:tc>
        <w:tc>
          <w:tcPr>
            <w:tcW w:w="1701" w:type="dxa"/>
            <w:vMerge/>
          </w:tcPr>
          <w:p w14:paraId="5383DD7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F3947E5" w14:textId="77777777" w:rsidTr="00B6715F">
        <w:tc>
          <w:tcPr>
            <w:tcW w:w="567" w:type="dxa"/>
            <w:vMerge/>
          </w:tcPr>
          <w:p w14:paraId="2988B86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7D169B9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75B995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Машинист (кочегар) котельной</w:t>
            </w:r>
          </w:p>
        </w:tc>
        <w:tc>
          <w:tcPr>
            <w:tcW w:w="1701" w:type="dxa"/>
            <w:vMerge/>
          </w:tcPr>
          <w:p w14:paraId="401776E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A608EEB" w14:textId="77777777" w:rsidTr="00B6715F">
        <w:tc>
          <w:tcPr>
            <w:tcW w:w="567" w:type="dxa"/>
            <w:vMerge/>
          </w:tcPr>
          <w:p w14:paraId="3387FD1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304966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20B82E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Слесарь-сантехник</w:t>
            </w:r>
          </w:p>
        </w:tc>
        <w:tc>
          <w:tcPr>
            <w:tcW w:w="1701" w:type="dxa"/>
            <w:vMerge/>
          </w:tcPr>
          <w:p w14:paraId="6EA8BCD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F45878C" w14:textId="77777777" w:rsidTr="00B6715F">
        <w:tc>
          <w:tcPr>
            <w:tcW w:w="567" w:type="dxa"/>
            <w:vMerge/>
          </w:tcPr>
          <w:p w14:paraId="4557A3E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E3819F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949811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Слесарь-ремонтник</w:t>
            </w:r>
          </w:p>
        </w:tc>
        <w:tc>
          <w:tcPr>
            <w:tcW w:w="1701" w:type="dxa"/>
            <w:vMerge/>
          </w:tcPr>
          <w:p w14:paraId="73E9E6B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132B0CB3" w14:textId="77777777" w:rsidTr="00B6715F">
        <w:tc>
          <w:tcPr>
            <w:tcW w:w="567" w:type="dxa"/>
            <w:vMerge/>
          </w:tcPr>
          <w:p w14:paraId="596DEA3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8BE15A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F521FF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1701" w:type="dxa"/>
            <w:vMerge/>
          </w:tcPr>
          <w:p w14:paraId="6CA1B85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64A56336" w14:textId="77777777" w:rsidTr="00B6715F">
        <w:tc>
          <w:tcPr>
            <w:tcW w:w="567" w:type="dxa"/>
            <w:vMerge/>
          </w:tcPr>
          <w:p w14:paraId="7592EFF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10DA94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42315A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Слесарь по эксплуатации и ремонту газового оборудования</w:t>
            </w:r>
          </w:p>
        </w:tc>
        <w:tc>
          <w:tcPr>
            <w:tcW w:w="1701" w:type="dxa"/>
            <w:vMerge/>
          </w:tcPr>
          <w:p w14:paraId="7101945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5EA7C74" w14:textId="77777777" w:rsidTr="00B6715F">
        <w:tc>
          <w:tcPr>
            <w:tcW w:w="567" w:type="dxa"/>
            <w:vMerge/>
          </w:tcPr>
          <w:p w14:paraId="37DC0E1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014A14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27B16D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Оператор котельной</w:t>
            </w:r>
          </w:p>
        </w:tc>
        <w:tc>
          <w:tcPr>
            <w:tcW w:w="1701" w:type="dxa"/>
            <w:vMerge/>
          </w:tcPr>
          <w:p w14:paraId="472873A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F7CDAF2" w14:textId="77777777" w:rsidTr="00B6715F">
        <w:tc>
          <w:tcPr>
            <w:tcW w:w="567" w:type="dxa"/>
            <w:vMerge/>
          </w:tcPr>
          <w:p w14:paraId="3FB55F5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C18119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2674DB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1701" w:type="dxa"/>
            <w:vMerge/>
          </w:tcPr>
          <w:p w14:paraId="401CE4A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2FA69C5D" w14:textId="77777777" w:rsidTr="00B6715F">
        <w:tc>
          <w:tcPr>
            <w:tcW w:w="567" w:type="dxa"/>
            <w:vMerge/>
          </w:tcPr>
          <w:p w14:paraId="63E84E8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21A72D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BB50A2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Обувщик по ремонту обуви</w:t>
            </w:r>
          </w:p>
        </w:tc>
        <w:tc>
          <w:tcPr>
            <w:tcW w:w="1701" w:type="dxa"/>
            <w:vMerge/>
          </w:tcPr>
          <w:p w14:paraId="5B538F2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F36164E" w14:textId="77777777" w:rsidTr="00B6715F">
        <w:tc>
          <w:tcPr>
            <w:tcW w:w="567" w:type="dxa"/>
            <w:vMerge/>
          </w:tcPr>
          <w:p w14:paraId="25C9582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8489F9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520787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Хлораторщик</w:t>
            </w:r>
            <w:proofErr w:type="spellEnd"/>
          </w:p>
        </w:tc>
        <w:tc>
          <w:tcPr>
            <w:tcW w:w="1701" w:type="dxa"/>
            <w:vMerge/>
          </w:tcPr>
          <w:p w14:paraId="59BA680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18C6DCF8" w14:textId="77777777" w:rsidTr="00B6715F">
        <w:tc>
          <w:tcPr>
            <w:tcW w:w="567" w:type="dxa"/>
            <w:vMerge/>
          </w:tcPr>
          <w:p w14:paraId="3902A3E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556882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3B2BCC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1701" w:type="dxa"/>
            <w:vMerge/>
          </w:tcPr>
          <w:p w14:paraId="0AFFF78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992128D" w14:textId="77777777" w:rsidTr="00B6715F">
        <w:tc>
          <w:tcPr>
            <w:tcW w:w="567" w:type="dxa"/>
            <w:vMerge/>
          </w:tcPr>
          <w:p w14:paraId="2017C60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B159DC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75329A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Парикмахер</w:t>
            </w:r>
          </w:p>
        </w:tc>
        <w:tc>
          <w:tcPr>
            <w:tcW w:w="1701" w:type="dxa"/>
            <w:vMerge/>
          </w:tcPr>
          <w:p w14:paraId="6C7181EB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3CD5E69F" w14:textId="77777777" w:rsidTr="00B6715F">
        <w:tc>
          <w:tcPr>
            <w:tcW w:w="567" w:type="dxa"/>
            <w:vMerge/>
          </w:tcPr>
          <w:p w14:paraId="53DE809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9F7103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63704F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</w:t>
            </w:r>
          </w:p>
        </w:tc>
        <w:tc>
          <w:tcPr>
            <w:tcW w:w="1701" w:type="dxa"/>
            <w:vMerge/>
          </w:tcPr>
          <w:p w14:paraId="77C788B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50208C1D" w14:textId="77777777" w:rsidTr="00B6715F">
        <w:tc>
          <w:tcPr>
            <w:tcW w:w="567" w:type="dxa"/>
            <w:vMerge/>
          </w:tcPr>
          <w:p w14:paraId="74FD368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3120DD6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4DAEA5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Плотник</w:t>
            </w:r>
          </w:p>
        </w:tc>
        <w:tc>
          <w:tcPr>
            <w:tcW w:w="1701" w:type="dxa"/>
            <w:vMerge/>
          </w:tcPr>
          <w:p w14:paraId="6D5E278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4CA3BFC2" w14:textId="77777777" w:rsidTr="00B6715F">
        <w:tc>
          <w:tcPr>
            <w:tcW w:w="567" w:type="dxa"/>
            <w:vMerge/>
          </w:tcPr>
          <w:p w14:paraId="0BAC156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3BE7E6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E0397F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Тракторист</w:t>
            </w:r>
          </w:p>
        </w:tc>
        <w:tc>
          <w:tcPr>
            <w:tcW w:w="1701" w:type="dxa"/>
            <w:vMerge/>
          </w:tcPr>
          <w:p w14:paraId="0AE9F68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7A7F6E3C" w14:textId="77777777" w:rsidTr="00B6715F">
        <w:tc>
          <w:tcPr>
            <w:tcW w:w="567" w:type="dxa"/>
            <w:vMerge/>
          </w:tcPr>
          <w:p w14:paraId="4100551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4CCFE2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73E7A0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1701" w:type="dxa"/>
            <w:vMerge/>
          </w:tcPr>
          <w:p w14:paraId="02DD2FC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06B4193C" w14:textId="77777777" w:rsidTr="00B6715F">
        <w:tc>
          <w:tcPr>
            <w:tcW w:w="567" w:type="dxa"/>
            <w:vMerge/>
          </w:tcPr>
          <w:p w14:paraId="05B4FEC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B9F7A0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001A296E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"Общеотраслевые профессии рабочих второго уровня"</w:t>
            </w:r>
          </w:p>
        </w:tc>
      </w:tr>
      <w:tr w:rsidR="00813AD8" w:rsidRPr="009E07F3" w14:paraId="22CD6F93" w14:textId="77777777" w:rsidTr="00B6715F">
        <w:tc>
          <w:tcPr>
            <w:tcW w:w="567" w:type="dxa"/>
            <w:vMerge/>
          </w:tcPr>
          <w:p w14:paraId="4638D615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D79D03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1534B9ED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</w:tr>
      <w:tr w:rsidR="00813AD8" w:rsidRPr="009E07F3" w14:paraId="7F76FCC8" w14:textId="77777777" w:rsidTr="00B6715F">
        <w:tc>
          <w:tcPr>
            <w:tcW w:w="567" w:type="dxa"/>
            <w:vMerge/>
          </w:tcPr>
          <w:p w14:paraId="3E3E0FE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DF4DEE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618BA9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рабочих, по которым предусмотрено присвоение 4, 5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01" w:type="dxa"/>
          </w:tcPr>
          <w:p w14:paraId="5DBABE7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7472</w:t>
            </w:r>
          </w:p>
          <w:p w14:paraId="6029E15A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 4 </w:t>
            </w:r>
            <w:proofErr w:type="spellStart"/>
            <w:proofErr w:type="gram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квалифика-ционного</w:t>
            </w:r>
            <w:proofErr w:type="spellEnd"/>
            <w:proofErr w:type="gram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разряда);</w:t>
            </w:r>
          </w:p>
          <w:p w14:paraId="41B718C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7844</w:t>
            </w:r>
          </w:p>
          <w:p w14:paraId="283E7764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 5 </w:t>
            </w:r>
            <w:proofErr w:type="spellStart"/>
            <w:proofErr w:type="gram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квалифика-ционного</w:t>
            </w:r>
            <w:proofErr w:type="spellEnd"/>
            <w:proofErr w:type="gram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разряда)</w:t>
            </w:r>
          </w:p>
        </w:tc>
      </w:tr>
      <w:tr w:rsidR="00813AD8" w:rsidRPr="009E07F3" w14:paraId="7F5DF7AA" w14:textId="77777777" w:rsidTr="00B6715F">
        <w:tc>
          <w:tcPr>
            <w:tcW w:w="567" w:type="dxa"/>
            <w:vMerge/>
          </w:tcPr>
          <w:p w14:paraId="12CC937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4D42448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24BB20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1701" w:type="dxa"/>
          </w:tcPr>
          <w:p w14:paraId="2CF99F3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AD8" w:rsidRPr="009E07F3" w14:paraId="1B33593D" w14:textId="77777777" w:rsidTr="00B6715F">
        <w:tc>
          <w:tcPr>
            <w:tcW w:w="567" w:type="dxa"/>
            <w:vMerge/>
          </w:tcPr>
          <w:p w14:paraId="52F3412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9181E1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0D47EBF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</w:tr>
      <w:tr w:rsidR="00813AD8" w:rsidRPr="009E07F3" w14:paraId="1CC695A3" w14:textId="77777777" w:rsidTr="00B6715F">
        <w:tc>
          <w:tcPr>
            <w:tcW w:w="567" w:type="dxa"/>
            <w:vMerge/>
          </w:tcPr>
          <w:p w14:paraId="1BF34717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EFAED3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B6BF342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рабочих, по которым предусмотрено присвоение 6, 7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01" w:type="dxa"/>
          </w:tcPr>
          <w:p w14:paraId="57600A5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8218</w:t>
            </w:r>
          </w:p>
          <w:p w14:paraId="1A7A4E0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 6 </w:t>
            </w:r>
            <w:proofErr w:type="spellStart"/>
            <w:proofErr w:type="gram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квалифика-ционного</w:t>
            </w:r>
            <w:proofErr w:type="spellEnd"/>
            <w:proofErr w:type="gram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разряда);</w:t>
            </w:r>
          </w:p>
          <w:p w14:paraId="61103DE1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8589</w:t>
            </w:r>
          </w:p>
          <w:p w14:paraId="4722CAB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(при наличии 7 </w:t>
            </w:r>
            <w:proofErr w:type="spellStart"/>
            <w:proofErr w:type="gramStart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квалифика-ционного</w:t>
            </w:r>
            <w:proofErr w:type="spellEnd"/>
            <w:proofErr w:type="gramEnd"/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 разряда)</w:t>
            </w:r>
          </w:p>
        </w:tc>
      </w:tr>
      <w:tr w:rsidR="00813AD8" w:rsidRPr="009E07F3" w14:paraId="6C0190E7" w14:textId="77777777" w:rsidTr="00B6715F">
        <w:tc>
          <w:tcPr>
            <w:tcW w:w="567" w:type="dxa"/>
            <w:vMerge/>
          </w:tcPr>
          <w:p w14:paraId="09673D9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8B1DC1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A550DD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</w:tr>
      <w:tr w:rsidR="00813AD8" w:rsidRPr="009E07F3" w14:paraId="0101CD9B" w14:textId="77777777" w:rsidTr="00B6715F">
        <w:tc>
          <w:tcPr>
            <w:tcW w:w="567" w:type="dxa"/>
            <w:vMerge/>
          </w:tcPr>
          <w:p w14:paraId="1320E1E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6F876203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7C7FA09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701" w:type="dxa"/>
          </w:tcPr>
          <w:p w14:paraId="0DD0094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9212</w:t>
            </w:r>
          </w:p>
        </w:tc>
      </w:tr>
      <w:tr w:rsidR="00813AD8" w:rsidRPr="009E07F3" w14:paraId="57CFAEE6" w14:textId="77777777" w:rsidTr="00B6715F">
        <w:tc>
          <w:tcPr>
            <w:tcW w:w="567" w:type="dxa"/>
            <w:vMerge/>
          </w:tcPr>
          <w:p w14:paraId="3D3965B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E00C080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5DE5E6AF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</w:tr>
      <w:tr w:rsidR="00813AD8" w:rsidRPr="009E07F3" w14:paraId="2B11474C" w14:textId="77777777" w:rsidTr="00B6715F">
        <w:tc>
          <w:tcPr>
            <w:tcW w:w="567" w:type="dxa"/>
            <w:vMerge/>
          </w:tcPr>
          <w:p w14:paraId="557599E6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B9DFF6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75C972C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профессий рабочих, предусмотренных 1 – 3 квалификационными уровнями настоящей профессиональной квалификационной группы, выполняющих важные (особо </w:t>
            </w:r>
            <w:r w:rsidRPr="009E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важные) и ответственные (особо ответственные) работы</w:t>
            </w:r>
          </w:p>
        </w:tc>
        <w:tc>
          <w:tcPr>
            <w:tcW w:w="1701" w:type="dxa"/>
          </w:tcPr>
          <w:p w14:paraId="56202AA8" w14:textId="77777777" w:rsidR="00813AD8" w:rsidRPr="009E07F3" w:rsidRDefault="00813AD8" w:rsidP="00B67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9460</w:t>
            </w:r>
          </w:p>
        </w:tc>
      </w:tr>
    </w:tbl>
    <w:p w14:paraId="50E90766" w14:textId="77777777" w:rsidR="00813AD8" w:rsidRPr="009E07F3" w:rsidRDefault="00813AD8" w:rsidP="00813A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CDB74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 приложении № 1.1 "Положение об оплате труда работников казенных образовательных учреждений, функции и полномочия учредителя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которых осуществляет Министерство образования Омской области":</w:t>
      </w:r>
    </w:p>
    <w:p w14:paraId="6CFC4BB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 изложить в следующей редакции:</w:t>
      </w:r>
    </w:p>
    <w:p w14:paraId="25F0DB0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"1. Настоящее Положение об оплате труда работников </w:t>
      </w:r>
      <w:r w:rsidRPr="009E07F3">
        <w:rPr>
          <w:rFonts w:ascii="Times New Roman" w:hAnsi="Times New Roman" w:cs="Times New Roman"/>
          <w:sz w:val="28"/>
          <w:szCs w:val="28"/>
        </w:rPr>
        <w:t xml:space="preserve">казенных образовательных учреждений, функции и полномочия учредителя </w:t>
      </w:r>
      <w:r w:rsidRPr="009E07F3">
        <w:rPr>
          <w:rFonts w:ascii="Times New Roman" w:hAnsi="Times New Roman" w:cs="Times New Roman"/>
          <w:sz w:val="28"/>
          <w:szCs w:val="28"/>
        </w:rPr>
        <w:br/>
        <w:t>в отношении которых осуществляет Министерство образования Омской области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– Положение, учреждения) определяет порядок и условия оплаты труда работников учреждений и распространяется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общеобразовательные организации.";</w:t>
      </w:r>
    </w:p>
    <w:p w14:paraId="240EB292" w14:textId="77777777" w:rsidR="00015746" w:rsidRPr="009E07F3" w:rsidRDefault="00015746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 после слов "профессиональной деятельности" дополнить словами "(профессиональных квалификационных групп), а также с учетом сложности и объема выполняемой работы";</w:t>
      </w:r>
    </w:p>
    <w:p w14:paraId="62E5528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подпункте 8 пункта 5 слова "сельского поселения" заменить словами "сельского населенного пункта"; </w:t>
      </w:r>
    </w:p>
    <w:p w14:paraId="129B9D1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 пункта 18 изложить в следующей редакции:</w:t>
      </w:r>
    </w:p>
    <w:p w14:paraId="76E6875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"1)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04E23A5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пункта 22 изложить в следующей редакции:</w:t>
      </w:r>
    </w:p>
    <w:p w14:paraId="75E4140F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"2)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49E26D1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пункта 26 изложить в следующей редакции:</w:t>
      </w:r>
    </w:p>
    <w:p w14:paraId="0E80366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"5)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67B474A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35 изложить в следующей редакции:</w:t>
      </w:r>
    </w:p>
    <w:p w14:paraId="10EBCC9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"35. Компенсационные выплаты устанавливаются в пределах фонда оплаты труда работников учреждения к окладам работников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в процентах к окладам или в абсолютных размерах,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превышающих десятикратный размер оклада, если иное не установлено федеральным законодательством.";</w:t>
      </w:r>
    </w:p>
    <w:p w14:paraId="41156160" w14:textId="77777777" w:rsidR="0068109C" w:rsidRPr="009E07F3" w:rsidRDefault="0068109C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36:</w:t>
      </w:r>
    </w:p>
    <w:p w14:paraId="6C457E8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4 </w:t>
      </w:r>
      <w:r w:rsidR="0068109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"процентная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68109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132AE0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46 изложить в следующей редакции:</w:t>
      </w:r>
    </w:p>
    <w:p w14:paraId="1760B1B6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"46. </w:t>
      </w:r>
      <w:r w:rsidR="00423FFD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выплаты устанавливаются в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фонда оплаты труда работников к окладам работников учреждения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</w:t>
      </w:r>
      <w:r w:rsidR="00423FFD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процентах к окладам или в абсолютных размерах,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23FFD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превышающих десятикратный размер оклада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</w:p>
    <w:p w14:paraId="738E60E4" w14:textId="77777777" w:rsidR="006C6256" w:rsidRPr="009E07F3" w:rsidRDefault="006C6256" w:rsidP="006C6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48 изложить в следующей редакции:</w:t>
      </w:r>
    </w:p>
    <w:p w14:paraId="3827F97F" w14:textId="77777777" w:rsidR="006C6256" w:rsidRPr="009E07F3" w:rsidRDefault="006C6256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E07F3">
        <w:rPr>
          <w:rFonts w:ascii="Times New Roman" w:hAnsi="Times New Roman" w:cs="Times New Roman"/>
          <w:sz w:val="28"/>
          <w:szCs w:val="28"/>
        </w:rPr>
        <w:t xml:space="preserve">48.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условия осуществления стимулирующих выплат работникам учреждения закрепляются в положении</w:t>
      </w:r>
      <w:r w:rsidRPr="009E07F3">
        <w:rPr>
          <w:rFonts w:ascii="Times New Roman" w:hAnsi="Times New Roman" w:cs="Times New Roman"/>
          <w:sz w:val="28"/>
          <w:szCs w:val="28"/>
        </w:rPr>
        <w:t xml:space="preserve"> об оплате труда работников учреждения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мнения выборного органа первичной профсоюзной организации или иного представительного органа работников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трудовом договоре.";</w:t>
      </w:r>
    </w:p>
    <w:p w14:paraId="709B61EA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48.1 следующего содержания:</w:t>
      </w:r>
    </w:p>
    <w:p w14:paraId="1408339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"48.1. При премировании по итогам работы (за месяц, квартал, год) учитывается наличие или отсутствие у работника дисциплинарных взысканий. Снижение размеров премии применяется за период, когда к работнику было применено дисциплинарное взыскание. Изменение размера указанных премиальных выплат не должно приводить к уменьшению размера меся</w:t>
      </w:r>
      <w:r w:rsidR="00EA25F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 заработной платы работника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20 процентов.";</w:t>
      </w:r>
    </w:p>
    <w:p w14:paraId="19B0CD3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пункта 51 изложить в следующей редакции:</w:t>
      </w:r>
    </w:p>
    <w:p w14:paraId="2EBCFC17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случае задержки выплаты работникам учреждения заработной платы на срок более 15 дней работникам учреждения, известившим работодателя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о приостановке работы, оплата труда осуществляется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законодательством и Соглашением о социальном партнерстве на 2025 – 2027 годы между Правительством Омской области, Омским областным союзом организаций профсоюзов "Федерация Омских профсоюзов", союзом "Омское Региональное объединение работодателей"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декабря 2024 года № 131-С.";</w:t>
      </w:r>
    </w:p>
    <w:p w14:paraId="231FBAA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приложении № 2 "Примерное положение об оплате труда работников бюджетного учреждения Омской области "Центр психолого-медико-социального сопровождения":</w:t>
      </w:r>
    </w:p>
    <w:p w14:paraId="13493ACB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название изложить в следующей редакции:</w:t>
      </w:r>
    </w:p>
    <w:p w14:paraId="7B613D3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"Примерное положение об оплате труда работников бюджетного учреждения Омской области "Центр психолого-педагогической, медицинской и социальной помощи";</w:t>
      </w:r>
    </w:p>
    <w:p w14:paraId="5C7614AF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 изложить в следующей редакции:</w:t>
      </w:r>
    </w:p>
    <w:p w14:paraId="3904764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"1. Настоящее примерное положение об оплате труда работников бюджетного учреждения Омской области "Центр психолого-педагогической, медицинской и социальной помощи" (далее соответственно – Положение, учреждение) определяет порядок и условия оплаты труда работников учреждения.";</w:t>
      </w:r>
    </w:p>
    <w:p w14:paraId="7B3A99E5" w14:textId="77777777" w:rsidR="008421E4" w:rsidRPr="009E07F3" w:rsidRDefault="008421E4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 после слов "профессиональной деятельности" дополнить словами "(профессиональных квалификационных групп), а также с учетом сложности и объема выполняемой работы";</w:t>
      </w:r>
    </w:p>
    <w:p w14:paraId="122EDC0F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подпункте 7 пункта 5 слова "сельского поселения" заменить словами "сельского населенного пункта"; </w:t>
      </w:r>
    </w:p>
    <w:p w14:paraId="2ABCD44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пункт 13 изложить в следующей редакции:</w:t>
      </w:r>
    </w:p>
    <w:p w14:paraId="2928CE2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"13. Размер оклада может устанавливаться выше рекомендуемого размера оклада служащему учреждения,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25 процентов.";</w:t>
      </w:r>
    </w:p>
    <w:p w14:paraId="1D78D17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4 пункта 17 изложить в следующей редакции:</w:t>
      </w:r>
    </w:p>
    <w:p w14:paraId="3F094170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"4)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612032C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пункта 21 изложить в следующей редакции:</w:t>
      </w:r>
    </w:p>
    <w:p w14:paraId="2B4945B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"5)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процентов.";</w:t>
      </w:r>
    </w:p>
    <w:p w14:paraId="3503C77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30 изложить в следующей редакции:</w:t>
      </w:r>
    </w:p>
    <w:p w14:paraId="6D07AEC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"30. Компенсационные выплаты устанавливаются в пределах фонда оплаты труда работников учреждения к окладам работников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в процентах к окладам или в абсолютных размерах,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превышающих десятикратный размер оклада, если иное не установлено федеральным законодательством.";</w:t>
      </w:r>
    </w:p>
    <w:p w14:paraId="5AC8782F" w14:textId="77777777" w:rsidR="00015746" w:rsidRPr="009E07F3" w:rsidRDefault="0068109C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31:</w:t>
      </w:r>
    </w:p>
    <w:p w14:paraId="57B77AF7" w14:textId="77777777" w:rsidR="00125764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4 </w:t>
      </w:r>
      <w:r w:rsidR="0068109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"процентная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68109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4F5320B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34 слова "Процентная надбавка" заменить словом "Надбавка";</w:t>
      </w:r>
    </w:p>
    <w:p w14:paraId="3D8DA17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пункта 41 изложить в следующей редакции:</w:t>
      </w:r>
    </w:p>
    <w:p w14:paraId="7D7756E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"41. </w:t>
      </w:r>
      <w:r w:rsidR="0068109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выплаты устанавливаются в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фонда оплаты труда работников учреждения (с учетом средств от приносящей доход деятельности, направленных учреждением на оплату труда работников)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окладам работников учреждения по соответствующим профессиональным квалификационным группам, должностным окладам руководителей учреждений, их заместителей и главных бухгалтеров </w:t>
      </w:r>
      <w:r w:rsidR="0068109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процентах к окладам или в абсолютных размерах, не превышающих десятикратный размер оклада</w:t>
      </w:r>
      <w:r w:rsidR="00423FFD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664D9024" w14:textId="77777777" w:rsidR="00125764" w:rsidRPr="009E07F3" w:rsidRDefault="00125764" w:rsidP="001257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42 изложить в следующей редакции:</w:t>
      </w:r>
    </w:p>
    <w:p w14:paraId="489FA625" w14:textId="77777777" w:rsidR="0068109C" w:rsidRPr="009E07F3" w:rsidRDefault="00125764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E07F3">
        <w:rPr>
          <w:rFonts w:ascii="Times New Roman" w:hAnsi="Times New Roman" w:cs="Times New Roman"/>
          <w:sz w:val="28"/>
          <w:szCs w:val="28"/>
        </w:rPr>
        <w:t xml:space="preserve">42.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условия осуществления стимулирующих выплат работникам учреждения закрепляются в положении</w:t>
      </w:r>
      <w:r w:rsidRPr="009E07F3">
        <w:rPr>
          <w:rFonts w:ascii="Times New Roman" w:hAnsi="Times New Roman" w:cs="Times New Roman"/>
          <w:sz w:val="28"/>
          <w:szCs w:val="28"/>
        </w:rPr>
        <w:t xml:space="preserve"> об оплате труда работников учреждения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мнения выборного органа первичной профсоюзной организации или иного представительного органа работников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трудовом договоре.";</w:t>
      </w:r>
    </w:p>
    <w:p w14:paraId="2FB5B6F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42.1 следующего содержания:</w:t>
      </w:r>
    </w:p>
    <w:p w14:paraId="69387C7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"42.1.</w:t>
      </w:r>
      <w:r w:rsidRPr="009E07F3">
        <w:t xml:space="preserve">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премировании по итогам работы (за месяц, квартал, год) учитывается наличие или отсутствие у работника дисциплинарных взысканий. Снижение размеров премии применяется за период, когда к работнику было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применено дисциплинарное взыскание. Изменение размера указанных премиальных выплат не должно приводить к уменьшению размера меся</w:t>
      </w:r>
      <w:r w:rsidR="00EA25F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 заработной платы работника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20 процентов.";</w:t>
      </w:r>
    </w:p>
    <w:p w14:paraId="370CBD0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пункта 45 изложить в следующей редакции:</w:t>
      </w:r>
    </w:p>
    <w:p w14:paraId="7EBD55F0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случае задержки выплаты работникам учреждения заработной платы на срок более 15 дней работникам учреждения, известившим работодателя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о приостановке работы, оплата труда осуществляется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законодательством и Соглашением о социальном партнерстве на 2025 – 2027 годы между Правительством Омской области, Омским областным союзом организаций профсоюзов "Федерация Омских профсоюзов", союзом "Омское Региональное объединение работодателей"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декабря 2024 года № 131-С.";</w:t>
      </w:r>
    </w:p>
    <w:p w14:paraId="4096DD8F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грифе и названии приложения № 1 "Рекомендуемые размеры окладов работников бюджетного учреждения Омской области "Центр психолого-медико-социального сопровождения" слова "психолого-медико-социального сопровождения" заменить словами "психолого-педагогической, медицинской и социальной помощи";</w:t>
      </w:r>
    </w:p>
    <w:p w14:paraId="76BE9D1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грифе и названии приложения № 2 "Перечень учреждений, организаций и должностей, время работы в которых засчитывается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педагогический стаж работников бюджетного учреждения Омской области "Центр психолого-медико-социального сопровождения" слова "психолого-медико-социального сопровождения" заменить словами "психолого-педагогической, медицинской и социальной помощи";</w:t>
      </w:r>
    </w:p>
    <w:p w14:paraId="099CD1D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грифе и названии приложения № 3 "Перечень наименований стимулирующих выплат, рекомендуемых показателей, при достижении которых стимулирующие выплаты производятся, а также рекомендуемые размеры стимулирующих выплат работникам бюджетного учреждения Омской области "Центр психолого-медико-социального сопровождения" слова "психолого-медико-социального сопровождения" заменить словами "психолого-педагогической, медицинской и социальной помощи";</w:t>
      </w:r>
    </w:p>
    <w:p w14:paraId="602B33B1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приложении № 3 "Примерное положение об оплате труда работников бюджетного учреждения Омской области "Центр поддержки семьи":</w:t>
      </w:r>
    </w:p>
    <w:p w14:paraId="746B008A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 изложить в следующей редакции:</w:t>
      </w:r>
    </w:p>
    <w:p w14:paraId="480095E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"1. Настоящее примерное положение об оплате труда работников бюджетного учреждения Омской области "Центр поддержки семьи"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соответственно – Положение, учреждение) определяет порядок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условия оплаты труда работников учреждения.";</w:t>
      </w:r>
    </w:p>
    <w:p w14:paraId="5983D526" w14:textId="77777777" w:rsidR="008421E4" w:rsidRPr="009E07F3" w:rsidRDefault="008421E4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 после слов "профессиональной деятельности" дополнить словами "(профессиональных квалификационных групп), а также с учетом сложности и объема выполняемой работы";</w:t>
      </w:r>
    </w:p>
    <w:p w14:paraId="3194F3EA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подпункте 7 пункта 5 слова "сельского поселения" заменить словами "сельского населенного пункта"; </w:t>
      </w:r>
    </w:p>
    <w:p w14:paraId="3A5E1B1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10 изложить в следующей редакции:</w:t>
      </w:r>
    </w:p>
    <w:p w14:paraId="47414AD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"10. Размер оклада может устанавливаться выше рекомендуемого размера оклада служащему, проживающему на территории сельского населенного пункта и (или) работающему в учреждении, расположенном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сельского населенного пункта, – на 25 процентов.";</w:t>
      </w:r>
    </w:p>
    <w:p w14:paraId="2EE0267E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 пункта 14 изложить в следующей редакции:</w:t>
      </w:r>
    </w:p>
    <w:p w14:paraId="68317F3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"1)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4DE98FAF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4 пункта 18 изложить в следующей редакции:</w:t>
      </w:r>
    </w:p>
    <w:p w14:paraId="143A0358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"4)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процентов.";</w:t>
      </w:r>
    </w:p>
    <w:p w14:paraId="109F077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27 изложить в следующей редакции:</w:t>
      </w:r>
    </w:p>
    <w:p w14:paraId="3FEEE29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"27. Компенсационные выплаты устанавливаются в пределах фонда оплаты труда работников учреждения к окладам работников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в процентах к окладам или в абсолютных размерах,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превышающих десятикратный размер оклада, если иное не установлено федеральным законодательством.";</w:t>
      </w:r>
    </w:p>
    <w:p w14:paraId="4A77535B" w14:textId="77777777" w:rsidR="006975B9" w:rsidRPr="009E07F3" w:rsidRDefault="006975B9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28:</w:t>
      </w:r>
    </w:p>
    <w:p w14:paraId="5EC5B31B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4 слов</w:t>
      </w:r>
      <w:r w:rsidR="006975B9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 "процентная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6975B9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исключить;</w:t>
      </w:r>
    </w:p>
    <w:p w14:paraId="617505F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31 слова "Процентная надбавка" заменить словом "Надбавка";</w:t>
      </w:r>
    </w:p>
    <w:p w14:paraId="6173024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пункта 38 изложить в следующей редакции:</w:t>
      </w:r>
    </w:p>
    <w:p w14:paraId="142AB84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"38. </w:t>
      </w:r>
      <w:r w:rsidR="008421E4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выплаты устанавливаются в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фонда оплаты труда работников учреждения (с учетом средств от приносящей доход деятельности, направленных учреждением на оплату труда работников)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окладам работников учреждения по соответствующим профессиональным квалификационным группам, должностным окладам руководителей учреждений, их заместителей и главных бухгалтеров </w:t>
      </w:r>
      <w:r w:rsidR="000A0515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процентах к окладам или в абсолютных размерах, не превышающих десятикратный размер оклада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</w:p>
    <w:p w14:paraId="45EB6F61" w14:textId="77777777" w:rsidR="008421E4" w:rsidRPr="009E07F3" w:rsidRDefault="008421E4" w:rsidP="00842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39 изложить в следующей редакции:</w:t>
      </w:r>
    </w:p>
    <w:p w14:paraId="741CA6F0" w14:textId="77777777" w:rsidR="008421E4" w:rsidRPr="009E07F3" w:rsidRDefault="008421E4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E07F3">
        <w:rPr>
          <w:rFonts w:ascii="Times New Roman" w:hAnsi="Times New Roman" w:cs="Times New Roman"/>
          <w:sz w:val="28"/>
          <w:szCs w:val="28"/>
        </w:rPr>
        <w:t xml:space="preserve">39.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условия осуществления стимулирующих выплат работникам учреждения закрепляются в положении</w:t>
      </w:r>
      <w:r w:rsidRPr="009E07F3">
        <w:rPr>
          <w:rFonts w:ascii="Times New Roman" w:hAnsi="Times New Roman" w:cs="Times New Roman"/>
          <w:sz w:val="28"/>
          <w:szCs w:val="28"/>
        </w:rPr>
        <w:t xml:space="preserve"> об оплате труда работников учреждения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мнения выборного органа первичной профсоюзной организации или иного представительного органа работников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трудовом договоре.";</w:t>
      </w:r>
    </w:p>
    <w:p w14:paraId="0A3D4911" w14:textId="77777777" w:rsidR="00813AD8" w:rsidRPr="009E07F3" w:rsidRDefault="008421E4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39</w:t>
      </w:r>
      <w:r w:rsidR="00813AD8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.1 следующего содержания:</w:t>
      </w:r>
    </w:p>
    <w:p w14:paraId="6C28B8A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"39.1. При премировании по итогам работы (за месяц, квартал, год) учитывается наличие или отсутствие у работника дисциплинарных взысканий. Снижение размеров премии применяется за период, когда к работнику было применено дисциплинарное взыскание. Изменение размера указанных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премиальных выплат не должно приводить к уменьшению размера меся</w:t>
      </w:r>
      <w:r w:rsidR="00EA25F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 заработной платы работника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20 процентов.";</w:t>
      </w:r>
    </w:p>
    <w:p w14:paraId="71412107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пункта 42 изложить в следующей редакции:</w:t>
      </w:r>
    </w:p>
    <w:p w14:paraId="6A9D10A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случае задержки выплаты работникам учреждения заработной платы на срок более 15 дней работникам учреждения, известившим работодателя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о приостановке работы, оплата труда осуществляется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законодательством и Соглашением о социальном партнерстве на 2025 – 2027 годы между Правительством Омской области, Омским областным союзом организаций профсоюзов "Федерация Омских профсоюзов", союзом "Омское Региональное объединение работодателей"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декабря 2024 года № 131-С.";</w:t>
      </w:r>
    </w:p>
    <w:p w14:paraId="26942A3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приложении № 4 "Положение об оплате труда работников казенных учреждений для детей-сирот и детей, оставшихся без попечения родителей, функции и полномочия учредителя в отношении которых осуществляет Министерство образования Омской области":</w:t>
      </w:r>
    </w:p>
    <w:p w14:paraId="1D2524A7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 изложить в следующей редакции:</w:t>
      </w:r>
    </w:p>
    <w:p w14:paraId="34FBE0E0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"1. Настоящее Положение об оплате труда работников казенных учреждений для детей-сирот и детей, оставшихся без попечения родителей, функции и полномочия учредителя в отношении которых осуществляет Министерство образования Омской области (далее соответственно – Положение, учреждения) определяет порядок и условия оплаты труда работников учреждений.";</w:t>
      </w:r>
    </w:p>
    <w:p w14:paraId="3DEED2C8" w14:textId="77777777" w:rsidR="008421E4" w:rsidRPr="009E07F3" w:rsidRDefault="008421E4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 после слов "профессиональной деятельности" дополнить словами "(профессиональных квалификационных групп), а также с учетом сложности и объема выполняемой работы";</w:t>
      </w:r>
    </w:p>
    <w:p w14:paraId="0E192198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подпункте 8 пункта 5 слова "сельского поселения Омской области" заменить словами "сельского населенного пункта"; </w:t>
      </w:r>
    </w:p>
    <w:p w14:paraId="752A7D0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пункта 14 изложить в следующей редакции:</w:t>
      </w:r>
    </w:p>
    <w:p w14:paraId="7A0AD027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"2)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0BE04FF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2 пункта 18 изложить в следующей редакции:</w:t>
      </w:r>
    </w:p>
    <w:p w14:paraId="3767C06B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"2)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224DA9FB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5 пункта 22 изложить в следующей редакции:</w:t>
      </w:r>
    </w:p>
    <w:p w14:paraId="187EC53F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"5)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процентов;";</w:t>
      </w:r>
    </w:p>
    <w:p w14:paraId="5261CB2A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32 изложить в следующей редакции:</w:t>
      </w:r>
    </w:p>
    <w:p w14:paraId="0CBBFCD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"32. Компенсационные выплаты устанавливаются в пределах фонда оплаты труда работников учреждения к окладам работников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бухгалтеров в процентах к окладам или в абсолютных размерах,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превышающих десятикратный размер оклада, если иное не установлено федеральным законодательством.";</w:t>
      </w:r>
    </w:p>
    <w:p w14:paraId="22DEFA1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33:</w:t>
      </w:r>
    </w:p>
    <w:p w14:paraId="5F2C996C" w14:textId="77777777" w:rsidR="00813AD8" w:rsidRPr="009E07F3" w:rsidRDefault="008421E4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4 слово "процентная</w:t>
      </w:r>
      <w:r w:rsidR="00813AD8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</w:t>
      </w:r>
      <w:r w:rsidR="00813AD8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069B00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36 слова "Процентная надбавка" заменить словом "Надбавка";</w:t>
      </w:r>
    </w:p>
    <w:p w14:paraId="117535E1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пункта 43 изложить в следующей редакции:</w:t>
      </w:r>
    </w:p>
    <w:p w14:paraId="58A0BB46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"43. </w:t>
      </w:r>
      <w:r w:rsidR="000A0515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выплаты устанавливаются в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фонда оплаты труда работников учреждения к окладам работников учреждения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</w:t>
      </w:r>
      <w:r w:rsidR="000A0515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процентах к окладам или в абсолютных размерах,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0515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превышающих десятикратный размер оклада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</w:p>
    <w:p w14:paraId="293D51A9" w14:textId="77777777" w:rsidR="000A0515" w:rsidRPr="009E07F3" w:rsidRDefault="000A0515" w:rsidP="000A05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44 изложить в следующей редакции:</w:t>
      </w:r>
    </w:p>
    <w:p w14:paraId="30728315" w14:textId="77777777" w:rsidR="000A0515" w:rsidRPr="009E07F3" w:rsidRDefault="000A0515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E07F3">
        <w:rPr>
          <w:rFonts w:ascii="Times New Roman" w:hAnsi="Times New Roman" w:cs="Times New Roman"/>
          <w:sz w:val="28"/>
          <w:szCs w:val="28"/>
        </w:rPr>
        <w:t xml:space="preserve">44.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условия осуществления стимулирующих выплат работникам учреждения закрепляются в положении</w:t>
      </w:r>
      <w:r w:rsidRPr="009E07F3">
        <w:rPr>
          <w:rFonts w:ascii="Times New Roman" w:hAnsi="Times New Roman" w:cs="Times New Roman"/>
          <w:sz w:val="28"/>
          <w:szCs w:val="28"/>
        </w:rPr>
        <w:t xml:space="preserve"> об оплате труда работников учреждения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мнения выборного органа первичной профсоюзной организации или иного представительного органа работников </w:t>
      </w:r>
      <w:r w:rsidR="00610C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трудовом договоре.";</w:t>
      </w:r>
    </w:p>
    <w:p w14:paraId="341B896E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44.1 следующего содержания:</w:t>
      </w:r>
    </w:p>
    <w:p w14:paraId="1F7421C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"44.1. При премировании по итогам работы (за месяц, квартал, год) учитывается наличие или отсутствие у работника дисциплинарных взысканий. Снижение размеров премии применяется за период, когда к работнику было применено дисциплинарное взыскание. Изменение размера указанных премиальных выплат не должно приводить к уменьшению размера меся</w:t>
      </w:r>
      <w:r w:rsidR="00EA25F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 заработной платы работника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20 процентов.";</w:t>
      </w:r>
    </w:p>
    <w:p w14:paraId="4540501E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пункта 47 изложить в следующей редакции:</w:t>
      </w:r>
    </w:p>
    <w:p w14:paraId="4F4E68A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случае задержки выплаты работникам учреждения заработной платы на срок более 15 дней работникам учреждения, известившим работодателя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о приостановке работы, оплата труда осуществляется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законодательством и Соглашением о социальном партнерстве на 2025 – 2027 годы между Правительством Омской области, Омским областным союзом организаций профсоюзов "Федерация Омских профсоюзов", союзом "Омское Региональное объединение работодателей"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декабря 2024 года № 131-С.";</w:t>
      </w:r>
    </w:p>
    <w:p w14:paraId="0E120C77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грифе приложения № 1 "Рекомендуемые размеры окладов работников казенных учреждений для детей-сирот и детей, оставшихся без попечения родителей, функции и полномочия учредителя в отношении которых осуществляет Министерство образования Омской области" слова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"бюджетных и" исключить;</w:t>
      </w:r>
    </w:p>
    <w:p w14:paraId="6574E860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грифе приложения № 2 "Перечень учреждений, организаций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должностей, время работы в которых засчитывается в педагогический стаж работников казенных учреждений для детей-сирот и детей, оставшихся без попечения родителей, функции и полномочия учредителя в отношении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которых осуществляет Министерство образования Омской области" слова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"бюджетных и" исключить;</w:t>
      </w:r>
    </w:p>
    <w:p w14:paraId="51039F17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грифе приложения № 3 "Перечень наименований стимулирующих выплат, рекомендуемых показателей, при достижении которых стимулирующие выплаты производятся, а также рекомендуемые размеры стимулирующих выплат работникам казенных учреждений для детей-сирот и детей, оставшихся без попечения родителей, функции и полномочия учредителя в отношении которых осуществляет Министерство образования Омской области" слова "бюджетных и" исключить;</w:t>
      </w:r>
    </w:p>
    <w:p w14:paraId="12FB04A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приложении № 5 "Примерное положение об оплате труда работников бюджетного образовательного учреждения Омской области дополнительного профессионального образования "Институт развития образования Омской области":</w:t>
      </w:r>
    </w:p>
    <w:p w14:paraId="42ED7512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 изложить в следующей редакции:</w:t>
      </w:r>
    </w:p>
    <w:p w14:paraId="2AB1128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"1. Настоящее примерное положение об оплате труда работников бюджетного образовательного учреждения Омской области дополнительного профессионального образования "Институт развития образования Омской области" (далее соответственно – Положение, Институт) определяет порядок и условия оплаты труда работников Института.";</w:t>
      </w:r>
    </w:p>
    <w:p w14:paraId="66216AFC" w14:textId="77777777" w:rsidR="000A0515" w:rsidRPr="009E07F3" w:rsidRDefault="000A0515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 после слов "профессиональной деятельности" дополнить словами "(профессиональных квалификационных групп), а также с учетом сложности и объема выполняемой работы";</w:t>
      </w:r>
    </w:p>
    <w:p w14:paraId="2B12357E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25 изложить в следующей редакции:</w:t>
      </w:r>
    </w:p>
    <w:p w14:paraId="749AE47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"25. Компенсационные выплаты устанавливаются в пределах фонда оплаты труда работников Института к окладам работников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соответствующим профессиональным квалификационным группам, должностным окладам руководителей, их заместителей и главных бухгалтеров в процентах к окладам или в абсолютных размерах, не превышающих десятикратный размер оклада, если иное не установлено федеральным законодательством.";</w:t>
      </w:r>
    </w:p>
    <w:p w14:paraId="753C4E5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26:</w:t>
      </w:r>
    </w:p>
    <w:p w14:paraId="25969C5A" w14:textId="77777777" w:rsidR="00813AD8" w:rsidRPr="009E07F3" w:rsidRDefault="0065713C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4 слово "процентная</w:t>
      </w:r>
      <w:r w:rsidR="00813AD8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="00813AD8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F8F174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29 слова "Процентная надбавка" заменить словом "Надбавка";</w:t>
      </w:r>
    </w:p>
    <w:p w14:paraId="7253B0ED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первый пункта 36 изложить в следующей редакции:</w:t>
      </w:r>
    </w:p>
    <w:p w14:paraId="0FB7605F" w14:textId="77777777" w:rsidR="0065713C" w:rsidRPr="009E07F3" w:rsidRDefault="00813AD8" w:rsidP="00657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"36. </w:t>
      </w:r>
      <w:r w:rsidR="0065713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Стимулирующие выплаты устанавливаются в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пределах фонда оплаты труда работников Института (с учетом средств от приносящей доход деятельности, направленных Институтом на оплату труда работников) </w:t>
      </w:r>
      <w:r w:rsidR="00DA5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окладам работников Института по соответствующим профессиональным квалификационным группам, должностным окладам руководителей, </w:t>
      </w:r>
      <w:r w:rsidR="00DA5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заместителей и главных бухгалтеров </w:t>
      </w:r>
      <w:r w:rsidR="0065713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процентах к окладам или </w:t>
      </w:r>
      <w:r w:rsidR="00DA5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5713C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абсолютных размерах, не превышающих десятикратный размер оклада.";</w:t>
      </w:r>
    </w:p>
    <w:p w14:paraId="08F8E220" w14:textId="77777777" w:rsidR="0065713C" w:rsidRPr="009E07F3" w:rsidRDefault="0065713C" w:rsidP="00657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37 изложить в следующей редакции:</w:t>
      </w:r>
    </w:p>
    <w:p w14:paraId="4F078F49" w14:textId="77777777" w:rsidR="0065713C" w:rsidRPr="009E07F3" w:rsidRDefault="0065713C" w:rsidP="006571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9E07F3">
        <w:rPr>
          <w:rFonts w:ascii="Times New Roman" w:hAnsi="Times New Roman" w:cs="Times New Roman"/>
          <w:sz w:val="28"/>
          <w:szCs w:val="28"/>
        </w:rPr>
        <w:t xml:space="preserve">37.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и условия осуществления стимулирующих выплат работникам учреждения закрепляются в положении</w:t>
      </w:r>
      <w:r w:rsidRPr="009E07F3">
        <w:rPr>
          <w:rFonts w:ascii="Times New Roman" w:hAnsi="Times New Roman" w:cs="Times New Roman"/>
          <w:sz w:val="28"/>
          <w:szCs w:val="28"/>
        </w:rPr>
        <w:t xml:space="preserve"> об оплате труда </w:t>
      </w:r>
      <w:r w:rsidR="008A65F6" w:rsidRPr="00914E9E">
        <w:rPr>
          <w:rFonts w:ascii="Times New Roman" w:hAnsi="Times New Roman" w:cs="Times New Roman"/>
          <w:sz w:val="28"/>
          <w:szCs w:val="28"/>
        </w:rPr>
        <w:lastRenderedPageBreak/>
        <w:t>работников Института</w:t>
      </w:r>
      <w:r w:rsidRPr="00914E9E">
        <w:rPr>
          <w:rFonts w:ascii="Times New Roman" w:hAnsi="Times New Roman" w:cs="Times New Roman"/>
          <w:sz w:val="28"/>
          <w:szCs w:val="28"/>
        </w:rPr>
        <w:t xml:space="preserve"> 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мнения выборного органа первичной профсоюзной организации или иного представительного органа работников </w:t>
      </w:r>
      <w:r w:rsidR="00DA5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трудовом договоре.";</w:t>
      </w:r>
    </w:p>
    <w:p w14:paraId="7010BD0E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37.1 следующего содержания:</w:t>
      </w:r>
    </w:p>
    <w:p w14:paraId="4D31C49C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"37.1. При премировании по итогам работы (за месяц, квартал, год) учитывается наличие или отсутствие у работника </w:t>
      </w:r>
      <w:r w:rsidR="00A5045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Института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дисциплинарных взысканий. Снижение размеров премии применяется за период, когда </w:t>
      </w:r>
      <w:r w:rsidR="00DA5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работнику </w:t>
      </w:r>
      <w:r w:rsidR="00A5045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Института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применено дисциплинарное взыскание. Изменение размера указанных премиальных выплат не должно приводить </w:t>
      </w:r>
      <w:r w:rsidR="00DA5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уменьшению размера меся</w:t>
      </w:r>
      <w:r w:rsidR="00EA25F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 заработной платы работника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045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Института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A5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олее чем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 процентов.";</w:t>
      </w:r>
    </w:p>
    <w:p w14:paraId="09507EB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пункта 40 изложить в следующей редакции:</w:t>
      </w:r>
    </w:p>
    <w:p w14:paraId="70194D5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случае задержки выплаты работникам </w:t>
      </w:r>
      <w:r w:rsidR="00A5045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платы на срок более 15 дней работникам </w:t>
      </w:r>
      <w:r w:rsidR="00A5045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известившим работодателя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о приостановке работы, оплата труда осуществляется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законодательством и Соглашением о социальном партнерстве на 2025 – 2027 годы между Правительством Омской области, Омским областным союзом организаций профсоюзов "Федерация Омских профсоюзов", союзом "Омское Регионал</w:t>
      </w:r>
      <w:r w:rsidR="00A47B6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ьное объединение работодателей"</w:t>
      </w:r>
      <w:r w:rsidR="00A47B6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декабря 2024 года № 131-С.";</w:t>
      </w:r>
    </w:p>
    <w:p w14:paraId="15B8611E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8)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6</w:t>
      </w:r>
      <w:hyperlink r:id="rId7" w:anchor="/document/15579538/entry/6000" w:history="1"/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"Методические рекомендации по разработке положений об оплате труда работников бюджетных и казенных образовательных учреждений муниципальных образований Омской области":</w:t>
      </w:r>
    </w:p>
    <w:p w14:paraId="5D726808" w14:textId="77777777" w:rsidR="00AE3543" w:rsidRDefault="00AE3543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E5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12 изложить в следующей редакции:</w:t>
      </w:r>
    </w:p>
    <w:p w14:paraId="090DD439" w14:textId="72EED7D5" w:rsidR="00AE3543" w:rsidRDefault="00AE3543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"12. </w:t>
      </w:r>
      <w:r w:rsidR="00603E50" w:rsidRPr="00603E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средней заработной платы работников учреждения осуществляется в соответствии с Положением об особенностях порядка исчисления средней заработной платы, утвержденным постановлением Правительства Российской Федерации от 24 апреля 2025 года №</w:t>
      </w:r>
      <w:r w:rsidR="0060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540</w:t>
      </w:r>
      <w:r w:rsidR="00603E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3E50" w:rsidRPr="00603E50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особенностях порядка исчисления средней заработной платы".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14:paraId="729355F6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13 дополнить абзацем следующего содержания:</w:t>
      </w:r>
    </w:p>
    <w:p w14:paraId="1955B49B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 премировании по итогам работы (за месяц, квартал, год) учитывается наличие или отсутствие у работника дисциплинарных взысканий. Снижение размеров премии применяется за период, когда к работнику было применено дисциплинарное взыскание. Изменение размера указанных премиальных выплат не должно приводить к уменьшению размера месячной заработной платы работ</w:t>
      </w:r>
      <w:r w:rsidR="00EA25FF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20 процентов.";</w:t>
      </w:r>
    </w:p>
    <w:p w14:paraId="07FE6A11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приложении № 1 "Рекомендуемый образец муниципального правового акта об утверждении примерного положения об оплате труда работников бюджетных и </w:t>
      </w:r>
      <w:proofErr w:type="gramStart"/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казенных образовательных учреждений</w:t>
      </w:r>
      <w:proofErr w:type="gramEnd"/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муниципальных образований Омской области":</w:t>
      </w:r>
    </w:p>
    <w:p w14:paraId="4637B3CA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названии слова "и муниципальных" заменить словом "муниципальных";</w:t>
      </w:r>
    </w:p>
    <w:p w14:paraId="61F92D4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 изложить в следующей редакции:</w:t>
      </w:r>
    </w:p>
    <w:p w14:paraId="2F4A5E39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"1. Настоящее примерное положение об оплате труда работников муниципальных бюджетных и казенных образовательных учреждений __________________________________________________________________</w:t>
      </w:r>
    </w:p>
    <w:p w14:paraId="530D8659" w14:textId="77777777" w:rsidR="00813AD8" w:rsidRPr="009E07F3" w:rsidRDefault="00813AD8" w:rsidP="00813A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7F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муниципального образования Омской области)</w:t>
      </w:r>
    </w:p>
    <w:p w14:paraId="48E7F5C6" w14:textId="77777777" w:rsidR="00813AD8" w:rsidRDefault="00813AD8" w:rsidP="00813A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соответственно – Положение, учреждения), определяет порядок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условия оплат труда работников учреждений.";</w:t>
      </w:r>
    </w:p>
    <w:p w14:paraId="05CC86EC" w14:textId="77777777" w:rsidR="00176813" w:rsidRPr="00914E9E" w:rsidRDefault="00176813" w:rsidP="001768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 после слов "профессиональной деятельности" дополнить словами "(профессиональных квалификационных групп), а также с учетом сложности и объема выполняемой работы";</w:t>
      </w:r>
    </w:p>
    <w:p w14:paraId="1260C4FC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8 пункта 5 слова "сельского поселения" заменить словами "сельского населенного пункта";</w:t>
      </w:r>
    </w:p>
    <w:p w14:paraId="2571A255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2 пункта 14 изложить в следующей редакции:</w:t>
      </w:r>
    </w:p>
    <w:p w14:paraId="136D65DB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"2)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процентов.";</w:t>
      </w:r>
    </w:p>
    <w:p w14:paraId="66E94744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2 пункта 18 изложить в следующей редакции:</w:t>
      </w:r>
    </w:p>
    <w:p w14:paraId="1E5FEB33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"2)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процентов.";</w:t>
      </w:r>
    </w:p>
    <w:p w14:paraId="60CEC1CB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5 пункта 22 изложить в следующей редакции:</w:t>
      </w:r>
    </w:p>
    <w:p w14:paraId="76ED6069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"5) проживающему на территории сельского населенного пункта и (или) работающему в учреждении, расположенном на территории сельского населенного пункта, – на 25 процентов.";</w:t>
      </w:r>
    </w:p>
    <w:p w14:paraId="0B9889EB" w14:textId="77777777" w:rsidR="009C665A" w:rsidRPr="00914E9E" w:rsidRDefault="009C665A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31 изложить в следующей редакции:</w:t>
      </w:r>
    </w:p>
    <w:p w14:paraId="75EFB3E4" w14:textId="77777777" w:rsidR="009C665A" w:rsidRPr="00914E9E" w:rsidRDefault="009C665A" w:rsidP="009C6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"31. Компенсационные выплаты устанавливаются в пределах фонда оплаты труда работников учреждения </w:t>
      </w:r>
      <w:r w:rsidR="007959C2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окладам работников в процентах к окладам или в абсолютных размерах, не превышающих десятикратный размер оклада, если иное не установлено федеральным законодательством.";</w:t>
      </w:r>
    </w:p>
    <w:p w14:paraId="07D52286" w14:textId="77777777" w:rsidR="00F664AC" w:rsidRPr="00914E9E" w:rsidRDefault="00F664AC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13AD8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</w:t>
      </w:r>
      <w:r w:rsidR="00813AD8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 </w:t>
      </w:r>
    </w:p>
    <w:p w14:paraId="169A295A" w14:textId="77777777" w:rsidR="00F664AC" w:rsidRPr="00914E9E" w:rsidRDefault="00F664AC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4 слово "процентная" исключить;</w:t>
      </w:r>
    </w:p>
    <w:p w14:paraId="33311DCA" w14:textId="77777777" w:rsidR="00813AD8" w:rsidRPr="00914E9E" w:rsidRDefault="00F664AC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десятом </w:t>
      </w:r>
      <w:r w:rsidR="00813AD8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"в настоящем Положении" заменить словами 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3AD8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"в положении";</w:t>
      </w:r>
    </w:p>
    <w:p w14:paraId="7E509BC8" w14:textId="77777777" w:rsidR="00F664AC" w:rsidRPr="00914E9E" w:rsidRDefault="00F664AC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35 слова "Процентная надбавка" заменить словом "Надбавка";</w:t>
      </w:r>
    </w:p>
    <w:p w14:paraId="757539D8" w14:textId="77777777" w:rsidR="00B01322" w:rsidRPr="00914E9E" w:rsidRDefault="008A65F6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</w:t>
      </w:r>
      <w:r w:rsidR="00D7221D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7221D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 изложить в следующей редакции</w:t>
      </w:r>
      <w:r w:rsidR="00B01322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390CC7" w14:textId="77777777" w:rsidR="00D7221D" w:rsidRPr="00914E9E" w:rsidRDefault="00B01322" w:rsidP="008A6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"42. </w:t>
      </w:r>
      <w:r w:rsidR="008A65F6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Стимулирующие выплаты устанавливаются в пределах фонда оплаты труда работников учреждения (с учетом средств от приносящей доход деятельности, направленных учреждением на оплату труда работников) </w:t>
      </w:r>
      <w:r w:rsidR="00AE3543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соответствующим профессиональным квалификационным группам, должностным окладам руководителей учреждений, их заместителей и главных бухгалтеров </w:t>
      </w:r>
      <w:r w:rsidR="008A65F6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окладам работников учреждения в процентах к окладам или в абсолютных размерах, не превышающих десятикратный размер оклада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.";</w:t>
      </w:r>
    </w:p>
    <w:p w14:paraId="00AC0B22" w14:textId="77777777" w:rsidR="008A65F6" w:rsidRPr="00914E9E" w:rsidRDefault="008A65F6" w:rsidP="008A6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43 изложить в следующей редакции:</w:t>
      </w:r>
    </w:p>
    <w:p w14:paraId="6333CCD9" w14:textId="77777777" w:rsidR="008A65F6" w:rsidRPr="00914E9E" w:rsidRDefault="008A65F6" w:rsidP="008A6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"43. Размеры и условия осуществления стимулирующих выплат работникам учреждения закрепляются в положении об оплате труда работников учреждения с учетом мнения выборного органа первичной профсоюзной организации или иного представительного органа работников 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трудовом договоре.";</w:t>
      </w:r>
    </w:p>
    <w:p w14:paraId="55469532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43.1 следующего содержания:</w:t>
      </w:r>
    </w:p>
    <w:p w14:paraId="0FD687D8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"43.1. При премировании по итогам работы (за месяц, квартал, год) учитывается наличие или отсутствие у работника дисциплинарных взысканий. Снижение размеров премии применяется за период, когда к работнику было применено дисциплинарное взыскание. Изменение размера указанных премиальных выплат не должно приводить к уменьшению размера меся</w:t>
      </w:r>
      <w:r w:rsidR="00EA25FF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 заработной платы работника</w:t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20 процентов.";</w:t>
      </w:r>
    </w:p>
    <w:p w14:paraId="3426136E" w14:textId="77777777" w:rsidR="00813AD8" w:rsidRPr="00914E9E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пункта 46 изложить в следующей редакции:</w:t>
      </w:r>
    </w:p>
    <w:p w14:paraId="33C43203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"В случае задержки выплаты работникам учреждения заработной платы на срок более 15 дней работникам учреждения, известившим работодателя </w:t>
      </w:r>
      <w:r w:rsidR="006630AA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о приостановке работы, оплата труда осуществляется </w:t>
      </w:r>
      <w:r w:rsidR="006630AA"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4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законодательством и Соглашением о социальном партнерстве на 2025 – 2027 годы между Правительством Омской области, Омским областным союзом организаций профсоюзов "Федерация Омских профсоюзов", союзом "Омское Региональное объединение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работодателей" </w:t>
      </w:r>
      <w:r w:rsidR="006630AA"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декабря 2024 года № 131-С.".</w:t>
      </w:r>
    </w:p>
    <w:p w14:paraId="08BF68C5" w14:textId="77777777" w:rsidR="00813AD8" w:rsidRPr="009E07F3" w:rsidRDefault="00813AD8" w:rsidP="00813A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Настоящий приказ вступает в силу на следующий день после дня его официального опубликования и распространяется на отношения, возникшие 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768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5606" w:rsidRPr="0017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17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606" w:rsidRPr="00176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17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C55606" w:rsidRPr="001768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231294" w14:textId="77777777" w:rsidR="00813AD8" w:rsidRPr="009E07F3" w:rsidRDefault="00813AD8" w:rsidP="0081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C7669" w14:textId="77777777" w:rsidR="00813AD8" w:rsidRPr="009E07F3" w:rsidRDefault="00813AD8" w:rsidP="00813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A747ED" w14:textId="77777777" w:rsidR="00813AD8" w:rsidRPr="009E07F3" w:rsidRDefault="00813AD8" w:rsidP="00813A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образования </w:t>
      </w:r>
    </w:p>
    <w:p w14:paraId="0D7F2844" w14:textId="77777777" w:rsidR="00813AD8" w:rsidRPr="00F47783" w:rsidRDefault="00813AD8" w:rsidP="00813A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                                                                              О.Г. Степанова</w:t>
      </w:r>
    </w:p>
    <w:p w14:paraId="62387206" w14:textId="77777777" w:rsidR="00E81917" w:rsidRDefault="00E81917"/>
    <w:sectPr w:rsidR="00E81917" w:rsidSect="00B6715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4C3CD" w14:textId="77777777" w:rsidR="001433C6" w:rsidRDefault="001433C6">
      <w:pPr>
        <w:spacing w:after="0" w:line="240" w:lineRule="auto"/>
      </w:pPr>
      <w:r>
        <w:separator/>
      </w:r>
    </w:p>
  </w:endnote>
  <w:endnote w:type="continuationSeparator" w:id="0">
    <w:p w14:paraId="6B8F934A" w14:textId="77777777" w:rsidR="001433C6" w:rsidRDefault="0014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34075" w14:textId="77777777" w:rsidR="001433C6" w:rsidRDefault="001433C6">
      <w:pPr>
        <w:spacing w:after="0" w:line="240" w:lineRule="auto"/>
      </w:pPr>
      <w:r>
        <w:separator/>
      </w:r>
    </w:p>
  </w:footnote>
  <w:footnote w:type="continuationSeparator" w:id="0">
    <w:p w14:paraId="177EB674" w14:textId="77777777" w:rsidR="001433C6" w:rsidRDefault="00143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458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1D5A9C" w14:textId="77777777" w:rsidR="00610C01" w:rsidRPr="00E72A3D" w:rsidRDefault="00610C0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72A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72A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72A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5B50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E72A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929F308" w14:textId="77777777" w:rsidR="00610C01" w:rsidRDefault="00610C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A1"/>
    <w:rsid w:val="00015746"/>
    <w:rsid w:val="000A0515"/>
    <w:rsid w:val="000D3717"/>
    <w:rsid w:val="00125764"/>
    <w:rsid w:val="00140364"/>
    <w:rsid w:val="001433C6"/>
    <w:rsid w:val="00176813"/>
    <w:rsid w:val="00231068"/>
    <w:rsid w:val="00330702"/>
    <w:rsid w:val="003B43AA"/>
    <w:rsid w:val="00423FFD"/>
    <w:rsid w:val="004B6B4C"/>
    <w:rsid w:val="005172C1"/>
    <w:rsid w:val="00535D79"/>
    <w:rsid w:val="00567040"/>
    <w:rsid w:val="005826E2"/>
    <w:rsid w:val="00603E50"/>
    <w:rsid w:val="00610C01"/>
    <w:rsid w:val="0065713C"/>
    <w:rsid w:val="006630AA"/>
    <w:rsid w:val="0068109C"/>
    <w:rsid w:val="006975B9"/>
    <w:rsid w:val="006C6256"/>
    <w:rsid w:val="006E3F69"/>
    <w:rsid w:val="007959C2"/>
    <w:rsid w:val="007E5B50"/>
    <w:rsid w:val="00806539"/>
    <w:rsid w:val="00813AD8"/>
    <w:rsid w:val="008212E5"/>
    <w:rsid w:val="00823EC8"/>
    <w:rsid w:val="008421E4"/>
    <w:rsid w:val="008A65F6"/>
    <w:rsid w:val="008D2A6E"/>
    <w:rsid w:val="008E791A"/>
    <w:rsid w:val="009110D2"/>
    <w:rsid w:val="00914E9E"/>
    <w:rsid w:val="009C665A"/>
    <w:rsid w:val="009E07F3"/>
    <w:rsid w:val="00A47B6F"/>
    <w:rsid w:val="00A5045A"/>
    <w:rsid w:val="00AB2C13"/>
    <w:rsid w:val="00AE3543"/>
    <w:rsid w:val="00B01322"/>
    <w:rsid w:val="00B6715F"/>
    <w:rsid w:val="00BB32A1"/>
    <w:rsid w:val="00C07A4C"/>
    <w:rsid w:val="00C55606"/>
    <w:rsid w:val="00C73FE1"/>
    <w:rsid w:val="00D7221D"/>
    <w:rsid w:val="00D97AF3"/>
    <w:rsid w:val="00DA58DC"/>
    <w:rsid w:val="00E11C8C"/>
    <w:rsid w:val="00E81917"/>
    <w:rsid w:val="00EA25FF"/>
    <w:rsid w:val="00F664AC"/>
    <w:rsid w:val="00FB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04BBF"/>
  <w15:chartTrackingRefBased/>
  <w15:docId w15:val="{282FCF20-5C4B-4CD7-BE59-51454AAF4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AD8"/>
  </w:style>
  <w:style w:type="paragraph" w:styleId="a5">
    <w:name w:val="footer"/>
    <w:basedOn w:val="a"/>
    <w:link w:val="a6"/>
    <w:uiPriority w:val="99"/>
    <w:unhideWhenUsed/>
    <w:rsid w:val="00813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AD8"/>
  </w:style>
  <w:style w:type="character" w:styleId="a7">
    <w:name w:val="annotation reference"/>
    <w:basedOn w:val="a0"/>
    <w:uiPriority w:val="99"/>
    <w:semiHidden/>
    <w:unhideWhenUsed/>
    <w:rsid w:val="00813A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13A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13A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13A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13AD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13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13AD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813AD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3AD8"/>
    <w:rPr>
      <w:rFonts w:ascii="Consolas" w:hAnsi="Consolas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813A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5995</Words>
  <Characters>34176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5</cp:revision>
  <cp:lastPrinted>2026-02-11T05:39:00Z</cp:lastPrinted>
  <dcterms:created xsi:type="dcterms:W3CDTF">2026-02-11T05:33:00Z</dcterms:created>
  <dcterms:modified xsi:type="dcterms:W3CDTF">2026-02-11T05:40:00Z</dcterms:modified>
</cp:coreProperties>
</file>